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2A804" w14:textId="366686EC" w:rsidR="0065277D" w:rsidRDefault="00C9314C">
      <w:pPr>
        <w:pStyle w:val="Heading1"/>
      </w:pPr>
      <w:r>
        <w:t>Document Info</w:t>
      </w:r>
    </w:p>
    <w:p w14:paraId="3E9644DD" w14:textId="23CD1E5C" w:rsidR="00293CDE" w:rsidRPr="009375F0" w:rsidRDefault="00293CDE" w:rsidP="009375F0"/>
    <w:tbl>
      <w:tblPr>
        <w:tblStyle w:val="TableGrid"/>
        <w:tblW w:w="0" w:type="auto"/>
        <w:tblInd w:w="86" w:type="dxa"/>
        <w:tblCellMar>
          <w:top w:w="144" w:type="dxa"/>
          <w:left w:w="144" w:type="dxa"/>
          <w:bottom w:w="144" w:type="dxa"/>
          <w:right w:w="144" w:type="dxa"/>
        </w:tblCellMar>
        <w:tblLook w:val="04A0" w:firstRow="1" w:lastRow="0" w:firstColumn="1" w:lastColumn="0" w:noHBand="0" w:noVBand="1"/>
      </w:tblPr>
      <w:tblGrid>
        <w:gridCol w:w="1975"/>
        <w:gridCol w:w="5553"/>
      </w:tblGrid>
      <w:tr w:rsidR="00F55F86" w14:paraId="5B816199" w14:textId="77777777" w:rsidTr="00293CDE">
        <w:tc>
          <w:tcPr>
            <w:tcW w:w="0" w:type="auto"/>
          </w:tcPr>
          <w:p w14:paraId="69DAF0BB" w14:textId="77777777" w:rsidR="00F55F86" w:rsidRPr="009C3154" w:rsidRDefault="00F55F86" w:rsidP="00293CDE">
            <w:pPr>
              <w:rPr>
                <w:sz w:val="22"/>
                <w:szCs w:val="22"/>
              </w:rPr>
            </w:pPr>
            <w:r w:rsidRPr="009C3154">
              <w:rPr>
                <w:sz w:val="22"/>
                <w:szCs w:val="22"/>
              </w:rPr>
              <w:t>Title</w:t>
            </w:r>
          </w:p>
        </w:tc>
        <w:tc>
          <w:tcPr>
            <w:tcW w:w="0" w:type="auto"/>
          </w:tcPr>
          <w:p w14:paraId="0F521878" w14:textId="61AA5618" w:rsidR="00F55F86" w:rsidRPr="00F55F86" w:rsidRDefault="00F55F86" w:rsidP="00293CDE">
            <w:pPr>
              <w:rPr>
                <w:sz w:val="22"/>
                <w:szCs w:val="22"/>
              </w:rPr>
            </w:pPr>
            <w:r w:rsidRPr="00F55F86">
              <w:rPr>
                <w:sz w:val="22"/>
                <w:szCs w:val="22"/>
              </w:rPr>
              <w:t>Procedur</w:t>
            </w:r>
            <w:r w:rsidR="00502730">
              <w:rPr>
                <w:sz w:val="22"/>
                <w:szCs w:val="22"/>
              </w:rPr>
              <w:t>es</w:t>
            </w:r>
            <w:r w:rsidRPr="00F55F86">
              <w:rPr>
                <w:sz w:val="22"/>
                <w:szCs w:val="22"/>
              </w:rPr>
              <w:t xml:space="preserve"> for </w:t>
            </w:r>
            <w:r w:rsidR="00502730">
              <w:rPr>
                <w:sz w:val="22"/>
                <w:szCs w:val="22"/>
              </w:rPr>
              <w:t>Creating and Importing Motion Guides</w:t>
            </w:r>
          </w:p>
        </w:tc>
      </w:tr>
      <w:tr w:rsidR="009C3154" w14:paraId="134D7027" w14:textId="77777777" w:rsidTr="00293CDE">
        <w:tc>
          <w:tcPr>
            <w:tcW w:w="0" w:type="auto"/>
          </w:tcPr>
          <w:p w14:paraId="0D8A18A8" w14:textId="77777777" w:rsidR="009C3154" w:rsidRPr="009C3154" w:rsidRDefault="009C3154" w:rsidP="00293CDE">
            <w:pPr>
              <w:rPr>
                <w:sz w:val="22"/>
                <w:szCs w:val="22"/>
              </w:rPr>
            </w:pPr>
            <w:r w:rsidRPr="009C3154">
              <w:rPr>
                <w:sz w:val="22"/>
                <w:szCs w:val="22"/>
              </w:rPr>
              <w:t>Document Type</w:t>
            </w:r>
          </w:p>
        </w:tc>
        <w:tc>
          <w:tcPr>
            <w:tcW w:w="0" w:type="auto"/>
          </w:tcPr>
          <w:p w14:paraId="05E091FE" w14:textId="4545EBAA" w:rsidR="009C3154" w:rsidRPr="009C3154" w:rsidRDefault="00F55F86" w:rsidP="00293CDE">
            <w:pPr>
              <w:rPr>
                <w:sz w:val="22"/>
                <w:szCs w:val="22"/>
              </w:rPr>
            </w:pPr>
            <w:r>
              <w:rPr>
                <w:sz w:val="22"/>
                <w:szCs w:val="22"/>
              </w:rPr>
              <w:t>Procedural</w:t>
            </w:r>
          </w:p>
        </w:tc>
      </w:tr>
      <w:tr w:rsidR="009C3154" w14:paraId="0AA3EDBB" w14:textId="77777777" w:rsidTr="00293CDE">
        <w:tc>
          <w:tcPr>
            <w:tcW w:w="0" w:type="auto"/>
          </w:tcPr>
          <w:p w14:paraId="1CD44875" w14:textId="77777777" w:rsidR="009C3154" w:rsidRPr="009C3154" w:rsidRDefault="009C3154" w:rsidP="00293CDE">
            <w:pPr>
              <w:rPr>
                <w:sz w:val="22"/>
                <w:szCs w:val="22"/>
              </w:rPr>
            </w:pPr>
            <w:r w:rsidRPr="009C3154">
              <w:rPr>
                <w:sz w:val="22"/>
                <w:szCs w:val="22"/>
              </w:rPr>
              <w:t>Division</w:t>
            </w:r>
          </w:p>
        </w:tc>
        <w:tc>
          <w:tcPr>
            <w:tcW w:w="0" w:type="auto"/>
          </w:tcPr>
          <w:p w14:paraId="16EC8480" w14:textId="77777777" w:rsidR="009C3154" w:rsidRPr="009C3154" w:rsidRDefault="009C3154" w:rsidP="00293CDE">
            <w:pPr>
              <w:rPr>
                <w:sz w:val="22"/>
                <w:szCs w:val="22"/>
              </w:rPr>
            </w:pPr>
            <w:r w:rsidRPr="009C3154">
              <w:rPr>
                <w:sz w:val="22"/>
                <w:szCs w:val="22"/>
              </w:rPr>
              <w:t>Sands Digital Services</w:t>
            </w:r>
          </w:p>
        </w:tc>
      </w:tr>
      <w:tr w:rsidR="009C3154" w14:paraId="351909C3" w14:textId="77777777" w:rsidTr="00293CDE">
        <w:tc>
          <w:tcPr>
            <w:tcW w:w="0" w:type="auto"/>
          </w:tcPr>
          <w:p w14:paraId="4DE3E07F" w14:textId="77777777" w:rsidR="009C3154" w:rsidRPr="009C3154" w:rsidRDefault="009C3154" w:rsidP="00293CDE">
            <w:pPr>
              <w:rPr>
                <w:sz w:val="22"/>
                <w:szCs w:val="22"/>
              </w:rPr>
            </w:pPr>
            <w:r w:rsidRPr="009C3154">
              <w:rPr>
                <w:sz w:val="22"/>
                <w:szCs w:val="22"/>
              </w:rPr>
              <w:t>Department</w:t>
            </w:r>
          </w:p>
        </w:tc>
        <w:tc>
          <w:tcPr>
            <w:tcW w:w="0" w:type="auto"/>
          </w:tcPr>
          <w:p w14:paraId="3A283F81" w14:textId="77777777" w:rsidR="009C3154" w:rsidRPr="009C3154" w:rsidRDefault="009C3154" w:rsidP="00293CDE">
            <w:pPr>
              <w:rPr>
                <w:sz w:val="22"/>
                <w:szCs w:val="22"/>
              </w:rPr>
            </w:pPr>
            <w:r w:rsidRPr="009C3154">
              <w:rPr>
                <w:sz w:val="22"/>
                <w:szCs w:val="22"/>
              </w:rPr>
              <w:t>Design</w:t>
            </w:r>
          </w:p>
        </w:tc>
      </w:tr>
      <w:tr w:rsidR="009C3154" w14:paraId="41D2018A" w14:textId="77777777" w:rsidTr="00293CDE">
        <w:tc>
          <w:tcPr>
            <w:tcW w:w="0" w:type="auto"/>
          </w:tcPr>
          <w:p w14:paraId="1C9845C6" w14:textId="77777777" w:rsidR="009C3154" w:rsidRPr="009C3154" w:rsidRDefault="009C3154" w:rsidP="00293CDE">
            <w:pPr>
              <w:rPr>
                <w:sz w:val="22"/>
                <w:szCs w:val="22"/>
              </w:rPr>
            </w:pPr>
            <w:r w:rsidRPr="009C3154">
              <w:rPr>
                <w:sz w:val="22"/>
                <w:szCs w:val="22"/>
              </w:rPr>
              <w:t>Authors</w:t>
            </w:r>
          </w:p>
        </w:tc>
        <w:tc>
          <w:tcPr>
            <w:tcW w:w="0" w:type="auto"/>
          </w:tcPr>
          <w:p w14:paraId="18B97ECB" w14:textId="77777777" w:rsidR="009C3154" w:rsidRPr="009C3154" w:rsidRDefault="009C3154" w:rsidP="00293CDE">
            <w:pPr>
              <w:rPr>
                <w:sz w:val="22"/>
                <w:szCs w:val="22"/>
              </w:rPr>
            </w:pPr>
            <w:r w:rsidRPr="009C3154">
              <w:rPr>
                <w:sz w:val="22"/>
                <w:szCs w:val="22"/>
              </w:rPr>
              <w:t>Charles Reid</w:t>
            </w:r>
          </w:p>
          <w:p w14:paraId="1F41FEA0" w14:textId="77777777" w:rsidR="009C3154" w:rsidRPr="009C3154" w:rsidRDefault="009C3154" w:rsidP="00293CDE">
            <w:pPr>
              <w:rPr>
                <w:sz w:val="22"/>
                <w:szCs w:val="22"/>
              </w:rPr>
            </w:pPr>
            <w:r w:rsidRPr="009C3154">
              <w:rPr>
                <w:sz w:val="22"/>
                <w:szCs w:val="22"/>
              </w:rPr>
              <w:t>George Van Der Volgen</w:t>
            </w:r>
          </w:p>
        </w:tc>
      </w:tr>
    </w:tbl>
    <w:p w14:paraId="284BE50E" w14:textId="77777777" w:rsidR="00293CDE" w:rsidRPr="00293CDE" w:rsidRDefault="00293CDE" w:rsidP="00293CDE"/>
    <w:p w14:paraId="1EE1393B" w14:textId="3235CDAD" w:rsidR="006E34ED" w:rsidRPr="006E34ED" w:rsidRDefault="006E34ED" w:rsidP="00B74F65">
      <w:pPr>
        <w:pStyle w:val="Heading1"/>
      </w:pPr>
      <w:r>
        <w:t>Introduction</w:t>
      </w:r>
    </w:p>
    <w:p w14:paraId="415D41C8" w14:textId="40F5D05E" w:rsidR="006E34ED" w:rsidRDefault="006E34ED" w:rsidP="006E34ED">
      <w:pPr>
        <w:pStyle w:val="Heading2"/>
      </w:pPr>
      <w:r>
        <w:t xml:space="preserve">What is a Motion Guide, and </w:t>
      </w:r>
      <w:proofErr w:type="gramStart"/>
      <w:r>
        <w:t>it’s</w:t>
      </w:r>
      <w:proofErr w:type="gramEnd"/>
      <w:r>
        <w:t xml:space="preserve"> purpose?</w:t>
      </w:r>
    </w:p>
    <w:p w14:paraId="2CAC7BD9" w14:textId="40A60D58" w:rsidR="675622E6" w:rsidRDefault="675622E6" w:rsidP="2A0621C8">
      <w:pPr>
        <w:rPr>
          <w:lang w:eastAsia="zh-TW"/>
        </w:rPr>
      </w:pPr>
      <w:r w:rsidRPr="2A0621C8">
        <w:rPr>
          <w:lang w:eastAsia="zh-TW"/>
        </w:rPr>
        <w:t>A Motion Guide provides a detailed overview of the specific animations and motion features designed for each game.</w:t>
      </w:r>
    </w:p>
    <w:p w14:paraId="141F9574" w14:textId="26F1B186" w:rsidR="675622E6" w:rsidRDefault="675622E6" w:rsidP="2A0621C8">
      <w:r w:rsidRPr="2A0621C8">
        <w:rPr>
          <w:lang w:eastAsia="zh-TW"/>
        </w:rPr>
        <w:t xml:space="preserve">Animations and motion elements that are not specific to one game but are intended for use across multiple games are classified as </w:t>
      </w:r>
      <w:r w:rsidRPr="2A0621C8">
        <w:rPr>
          <w:u w:val="single"/>
          <w:lang w:eastAsia="zh-TW"/>
        </w:rPr>
        <w:t>global elements</w:t>
      </w:r>
      <w:r w:rsidRPr="2A0621C8">
        <w:rPr>
          <w:lang w:eastAsia="zh-TW"/>
        </w:rPr>
        <w:t>. These will be documented separately in a comprehensive document covering all global assets for game-specific and category-specific animations.</w:t>
      </w:r>
    </w:p>
    <w:p w14:paraId="442620FA" w14:textId="1C43468A" w:rsidR="675622E6" w:rsidRDefault="675622E6" w:rsidP="2A0621C8">
      <w:pPr>
        <w:rPr>
          <w:lang w:eastAsia="zh-TW"/>
        </w:rPr>
      </w:pPr>
      <w:r w:rsidRPr="2A0621C8">
        <w:rPr>
          <w:lang w:eastAsia="zh-TW"/>
        </w:rPr>
        <w:t xml:space="preserve">Our developers, QA analysts, and other team members utilize these guides as a reference, </w:t>
      </w:r>
      <w:r w:rsidR="7064B5CD" w:rsidRPr="2A0621C8">
        <w:rPr>
          <w:lang w:eastAsia="zh-TW"/>
        </w:rPr>
        <w:t>as well as</w:t>
      </w:r>
      <w:r w:rsidRPr="2A0621C8">
        <w:rPr>
          <w:lang w:eastAsia="zh-TW"/>
        </w:rPr>
        <w:t xml:space="preserve"> instructions on implementing the assets and animations</w:t>
      </w:r>
      <w:r w:rsidR="183BEC5C" w:rsidRPr="2A0621C8">
        <w:rPr>
          <w:lang w:eastAsia="zh-TW"/>
        </w:rPr>
        <w:t xml:space="preserve"> correctly</w:t>
      </w:r>
      <w:r w:rsidRPr="2A0621C8">
        <w:rPr>
          <w:lang w:eastAsia="zh-TW"/>
        </w:rPr>
        <w:t>.</w:t>
      </w:r>
    </w:p>
    <w:p w14:paraId="12423AFB" w14:textId="5D8C1CC2" w:rsidR="00CB55B4" w:rsidRDefault="00CB55B4" w:rsidP="00CB20ED">
      <w:pPr>
        <w:rPr>
          <w:lang w:eastAsia="zh-TW"/>
        </w:rPr>
      </w:pPr>
      <w:r>
        <w:rPr>
          <w:lang w:eastAsia="zh-TW"/>
        </w:rPr>
        <w:t>Each motion guide should answer the following questions about our animations:</w:t>
      </w:r>
    </w:p>
    <w:p w14:paraId="2E8C7CB3" w14:textId="585FB62E" w:rsidR="008F3114" w:rsidRDefault="008F3114" w:rsidP="000B2247">
      <w:pPr>
        <w:pStyle w:val="ListParagraph"/>
        <w:numPr>
          <w:ilvl w:val="0"/>
          <w:numId w:val="3"/>
        </w:numPr>
        <w:rPr>
          <w:lang w:eastAsia="zh-TW"/>
        </w:rPr>
      </w:pPr>
      <w:r>
        <w:rPr>
          <w:lang w:eastAsia="zh-TW"/>
        </w:rPr>
        <w:t>Ha</w:t>
      </w:r>
      <w:r w:rsidR="001F7389">
        <w:rPr>
          <w:lang w:eastAsia="zh-TW"/>
        </w:rPr>
        <w:t>ve all assets and animations been given detailed descriptions?</w:t>
      </w:r>
    </w:p>
    <w:p w14:paraId="33520F03" w14:textId="7556C203" w:rsidR="007368BB" w:rsidRDefault="007368BB" w:rsidP="000B2247">
      <w:pPr>
        <w:pStyle w:val="ListParagraph"/>
        <w:numPr>
          <w:ilvl w:val="0"/>
          <w:numId w:val="3"/>
        </w:numPr>
        <w:rPr>
          <w:lang w:eastAsia="zh-TW"/>
        </w:rPr>
      </w:pPr>
      <w:r>
        <w:rPr>
          <w:lang w:eastAsia="zh-TW"/>
        </w:rPr>
        <w:t>Has the method of delivery been described?</w:t>
      </w:r>
    </w:p>
    <w:p w14:paraId="7B6E3410" w14:textId="231D3A4B" w:rsidR="00CB55B4" w:rsidRDefault="001F7389" w:rsidP="000B2247">
      <w:pPr>
        <w:pStyle w:val="ListParagraph"/>
        <w:numPr>
          <w:ilvl w:val="0"/>
          <w:numId w:val="3"/>
        </w:numPr>
        <w:rPr>
          <w:lang w:eastAsia="zh-TW"/>
        </w:rPr>
      </w:pPr>
      <w:r w:rsidRPr="2A0621C8">
        <w:rPr>
          <w:lang w:eastAsia="zh-TW"/>
        </w:rPr>
        <w:t xml:space="preserve">Are all locations </w:t>
      </w:r>
      <w:r w:rsidR="00114674" w:rsidRPr="2A0621C8">
        <w:rPr>
          <w:lang w:eastAsia="zh-TW"/>
        </w:rPr>
        <w:t>for assets documented?</w:t>
      </w:r>
    </w:p>
    <w:p w14:paraId="0C44F235" w14:textId="6E8BFCF2" w:rsidR="3EFBC60E" w:rsidRDefault="3EFBC60E" w:rsidP="2A0621C8">
      <w:pPr>
        <w:pStyle w:val="ListParagraph"/>
        <w:numPr>
          <w:ilvl w:val="1"/>
          <w:numId w:val="3"/>
        </w:numPr>
        <w:rPr>
          <w:lang w:eastAsia="zh-TW"/>
        </w:rPr>
      </w:pPr>
      <w:r w:rsidRPr="2A0621C8">
        <w:rPr>
          <w:lang w:eastAsia="zh-TW"/>
        </w:rPr>
        <w:t xml:space="preserve">Please list the file paths for these deliverables and avoid using </w:t>
      </w:r>
      <w:proofErr w:type="gramStart"/>
      <w:r w:rsidRPr="2A0621C8">
        <w:rPr>
          <w:lang w:eastAsia="zh-TW"/>
        </w:rPr>
        <w:t>hyperlinks</w:t>
      </w:r>
      <w:proofErr w:type="gramEnd"/>
    </w:p>
    <w:p w14:paraId="25849FC0" w14:textId="1275216B" w:rsidR="008F3114" w:rsidRDefault="002A66A9" w:rsidP="000B2247">
      <w:pPr>
        <w:pStyle w:val="ListParagraph"/>
        <w:numPr>
          <w:ilvl w:val="0"/>
          <w:numId w:val="3"/>
        </w:numPr>
        <w:rPr>
          <w:lang w:eastAsia="zh-TW"/>
        </w:rPr>
      </w:pPr>
      <w:r w:rsidRPr="2A0621C8">
        <w:rPr>
          <w:lang w:eastAsia="zh-TW"/>
        </w:rPr>
        <w:t>Have all the different states</w:t>
      </w:r>
      <w:r w:rsidR="00BA3EC5" w:rsidRPr="2A0621C8">
        <w:rPr>
          <w:lang w:eastAsia="zh-TW"/>
        </w:rPr>
        <w:t xml:space="preserve"> for an animation been outlined? </w:t>
      </w:r>
    </w:p>
    <w:p w14:paraId="77B70DE1" w14:textId="48DF8C15" w:rsidR="008F3114" w:rsidRDefault="00BA3EC5" w:rsidP="2A0621C8">
      <w:pPr>
        <w:pStyle w:val="ListParagraph"/>
        <w:numPr>
          <w:ilvl w:val="1"/>
          <w:numId w:val="3"/>
        </w:numPr>
        <w:rPr>
          <w:lang w:eastAsia="zh-TW"/>
        </w:rPr>
      </w:pPr>
      <w:r w:rsidRPr="2A0621C8">
        <w:rPr>
          <w:lang w:eastAsia="zh-TW"/>
        </w:rPr>
        <w:t>Many of our animations have at</w:t>
      </w:r>
      <w:r w:rsidR="0077481B" w:rsidRPr="2A0621C8">
        <w:rPr>
          <w:lang w:eastAsia="zh-TW"/>
        </w:rPr>
        <w:t xml:space="preserve"> least an active, and an inactive state.</w:t>
      </w:r>
      <w:r w:rsidR="05BC435B" w:rsidRPr="2A0621C8">
        <w:rPr>
          <w:lang w:eastAsia="zh-TW"/>
        </w:rPr>
        <w:t xml:space="preserve"> These states need to be listed along with the scenarios of when they should be triggered.</w:t>
      </w:r>
    </w:p>
    <w:p w14:paraId="4BD14F05" w14:textId="19405955" w:rsidR="000B2247" w:rsidRDefault="005E423E" w:rsidP="000B2247">
      <w:pPr>
        <w:pStyle w:val="ListParagraph"/>
        <w:numPr>
          <w:ilvl w:val="0"/>
          <w:numId w:val="3"/>
        </w:numPr>
        <w:rPr>
          <w:lang w:eastAsia="zh-TW"/>
        </w:rPr>
      </w:pPr>
      <w:r w:rsidRPr="2A0621C8">
        <w:rPr>
          <w:lang w:eastAsia="zh-TW"/>
        </w:rPr>
        <w:lastRenderedPageBreak/>
        <w:t>Have all</w:t>
      </w:r>
      <w:r w:rsidR="00A46CC4" w:rsidRPr="2A0621C8">
        <w:rPr>
          <w:lang w:eastAsia="zh-TW"/>
        </w:rPr>
        <w:t xml:space="preserve"> </w:t>
      </w:r>
      <w:r w:rsidR="00630CBA" w:rsidRPr="2A0621C8">
        <w:rPr>
          <w:lang w:eastAsia="zh-TW"/>
        </w:rPr>
        <w:t>circumstances</w:t>
      </w:r>
      <w:r w:rsidR="00A46CC4" w:rsidRPr="2A0621C8">
        <w:rPr>
          <w:lang w:eastAsia="zh-TW"/>
        </w:rPr>
        <w:t>, keyframe data,</w:t>
      </w:r>
      <w:r w:rsidR="000B2247" w:rsidRPr="2A0621C8">
        <w:rPr>
          <w:lang w:eastAsia="zh-TW"/>
        </w:rPr>
        <w:t xml:space="preserve"> or step-by-step instructions</w:t>
      </w:r>
      <w:r w:rsidR="00CA078F" w:rsidRPr="2A0621C8">
        <w:rPr>
          <w:lang w:eastAsia="zh-TW"/>
        </w:rPr>
        <w:t xml:space="preserve"> </w:t>
      </w:r>
      <w:r w:rsidR="00A46CC4" w:rsidRPr="2A0621C8">
        <w:rPr>
          <w:lang w:eastAsia="zh-TW"/>
        </w:rPr>
        <w:t xml:space="preserve">been </w:t>
      </w:r>
      <w:r w:rsidR="00CA078F" w:rsidRPr="2A0621C8">
        <w:rPr>
          <w:lang w:eastAsia="zh-TW"/>
        </w:rPr>
        <w:t>accurately described</w:t>
      </w:r>
      <w:r w:rsidR="00A46CC4" w:rsidRPr="2A0621C8">
        <w:rPr>
          <w:lang w:eastAsia="zh-TW"/>
        </w:rPr>
        <w:t>,</w:t>
      </w:r>
      <w:r w:rsidR="00CA078F" w:rsidRPr="2A0621C8">
        <w:rPr>
          <w:lang w:eastAsia="zh-TW"/>
        </w:rPr>
        <w:t xml:space="preserve"> and depicted using graphics</w:t>
      </w:r>
      <w:r w:rsidR="00630CBA" w:rsidRPr="2A0621C8">
        <w:rPr>
          <w:lang w:eastAsia="zh-TW"/>
        </w:rPr>
        <w:t>?</w:t>
      </w:r>
      <w:r w:rsidR="008F3114" w:rsidRPr="2A0621C8">
        <w:rPr>
          <w:lang w:eastAsia="zh-TW"/>
        </w:rPr>
        <w:t xml:space="preserve"> </w:t>
      </w:r>
    </w:p>
    <w:p w14:paraId="53B98E6B" w14:textId="77777777" w:rsidR="00B572AB" w:rsidRPr="00CB20ED" w:rsidRDefault="00B572AB" w:rsidP="00B572AB">
      <w:pPr>
        <w:rPr>
          <w:lang w:eastAsia="zh-TW"/>
        </w:rPr>
      </w:pPr>
    </w:p>
    <w:p w14:paraId="3A500EF5" w14:textId="21B4B10E" w:rsidR="00262875" w:rsidRDefault="00262875" w:rsidP="00262875">
      <w:pPr>
        <w:pStyle w:val="Heading2"/>
      </w:pPr>
      <w:r>
        <w:t>What is included in a Motion Guide?</w:t>
      </w:r>
    </w:p>
    <w:p w14:paraId="123085A2" w14:textId="109FC865" w:rsidR="00262875" w:rsidRDefault="00262875" w:rsidP="00262875">
      <w:pPr>
        <w:rPr>
          <w:lang w:eastAsia="zh-TW"/>
        </w:rPr>
      </w:pPr>
      <w:r>
        <w:rPr>
          <w:lang w:eastAsia="zh-TW"/>
        </w:rPr>
        <w:t>These guides will cover all the details of the animations that trigger and occur throughout any of our games.</w:t>
      </w:r>
    </w:p>
    <w:p w14:paraId="53CDAC40" w14:textId="5828A174" w:rsidR="00DD54E1" w:rsidRPr="00262875" w:rsidRDefault="00DD54E1" w:rsidP="00262875">
      <w:pPr>
        <w:rPr>
          <w:lang w:eastAsia="zh-TW"/>
        </w:rPr>
      </w:pPr>
      <w:r w:rsidRPr="2A0621C8">
        <w:rPr>
          <w:lang w:eastAsia="zh-TW"/>
        </w:rPr>
        <w:t xml:space="preserve">Global elements, however, are not covered in a game’s Motion </w:t>
      </w:r>
      <w:r w:rsidR="00323775" w:rsidRPr="2A0621C8">
        <w:rPr>
          <w:lang w:eastAsia="zh-TW"/>
        </w:rPr>
        <w:t xml:space="preserve">Guide, unless there is </w:t>
      </w:r>
      <w:r w:rsidR="166EB9BA" w:rsidRPr="2A0621C8">
        <w:rPr>
          <w:lang w:eastAsia="zh-TW"/>
        </w:rPr>
        <w:t>an extremely specific</w:t>
      </w:r>
      <w:r w:rsidR="00323775" w:rsidRPr="2A0621C8">
        <w:rPr>
          <w:lang w:eastAsia="zh-TW"/>
        </w:rPr>
        <w:t xml:space="preserve"> reason to do so. </w:t>
      </w:r>
    </w:p>
    <w:p w14:paraId="7C7AD3E8" w14:textId="0C23F2EB" w:rsidR="00A270EC" w:rsidRDefault="00A270EC" w:rsidP="00A270EC">
      <w:pPr>
        <w:pStyle w:val="Heading2"/>
      </w:pPr>
      <w:r>
        <w:t>Global Elements and Animations</w:t>
      </w:r>
    </w:p>
    <w:p w14:paraId="63F0C4E8" w14:textId="0A3BC324" w:rsidR="74F6AE00" w:rsidRDefault="74F6AE00" w:rsidP="2A0621C8">
      <w:pPr>
        <w:rPr>
          <w:lang w:eastAsia="zh-TW"/>
        </w:rPr>
      </w:pPr>
      <w:r w:rsidRPr="2A0621C8">
        <w:rPr>
          <w:lang w:eastAsia="zh-TW"/>
        </w:rPr>
        <w:t>These guides will encompass all the specifics of animations that are triggered and take place across all our games.</w:t>
      </w:r>
    </w:p>
    <w:p w14:paraId="4278B254" w14:textId="0D2D8124" w:rsidR="74F6AE00" w:rsidRDefault="74F6AE00" w:rsidP="2A0621C8">
      <w:r w:rsidRPr="2A0621C8">
        <w:rPr>
          <w:lang w:eastAsia="zh-TW"/>
        </w:rPr>
        <w:t>However, global elements will not be included in a game's Motion Guide unless there is a rationale for doing so.</w:t>
      </w:r>
    </w:p>
    <w:p w14:paraId="0C3E6F57" w14:textId="77777777" w:rsidR="009E25F0" w:rsidRDefault="009E25F0" w:rsidP="009E25F0">
      <w:pPr>
        <w:pStyle w:val="Heading1"/>
      </w:pPr>
      <w:r>
        <w:t>Formatting Guidelines</w:t>
      </w:r>
    </w:p>
    <w:p w14:paraId="524226B5" w14:textId="50DFB0DC" w:rsidR="009E25F0" w:rsidRDefault="009E25F0" w:rsidP="009E25F0">
      <w:pPr>
        <w:pStyle w:val="Heading2"/>
      </w:pPr>
      <w:r>
        <w:t>Standard Formattin</w:t>
      </w:r>
      <w:r w:rsidR="00C60566">
        <w:t>g</w:t>
      </w:r>
    </w:p>
    <w:p w14:paraId="23778C14" w14:textId="79D80738" w:rsidR="00A372F0" w:rsidRDefault="00A372F0" w:rsidP="00A372F0">
      <w:pPr>
        <w:pStyle w:val="Heading3"/>
      </w:pPr>
      <w:r>
        <w:t>Document Creation</w:t>
      </w:r>
      <w:r w:rsidR="007036E9">
        <w:t xml:space="preserve"> – Blank Template</w:t>
      </w:r>
    </w:p>
    <w:p w14:paraId="08B25A4F" w14:textId="77777777" w:rsidR="007036E9" w:rsidRDefault="007036E9" w:rsidP="007036E9">
      <w:r>
        <w:t>When first creating a document, please use the Blank Template located here as a foundation:</w:t>
      </w:r>
      <w:r>
        <w:br/>
      </w:r>
      <w:r>
        <w:br/>
      </w:r>
      <w:proofErr w:type="spellStart"/>
      <w:r w:rsidRPr="000D3435">
        <w:rPr>
          <w:color w:val="FF0000"/>
        </w:rPr>
        <w:t>AreaX</w:t>
      </w:r>
      <w:proofErr w:type="spellEnd"/>
      <w:r w:rsidRPr="000D3435">
        <w:rPr>
          <w:color w:val="FF0000"/>
        </w:rPr>
        <w:t xml:space="preserve"> - Library - Design System - Documents\Library - Design System\Documentation\_</w:t>
      </w:r>
      <w:proofErr w:type="spellStart"/>
      <w:r w:rsidRPr="000D3435">
        <w:rPr>
          <w:color w:val="FF0000"/>
        </w:rPr>
        <w:t>Paligo</w:t>
      </w:r>
      <w:proofErr w:type="spellEnd"/>
      <w:r w:rsidRPr="000D3435">
        <w:rPr>
          <w:color w:val="FF0000"/>
        </w:rPr>
        <w:t xml:space="preserve"> - Motion Documentation Process</w:t>
      </w:r>
      <w:r>
        <w:rPr>
          <w:color w:val="FF0000"/>
        </w:rPr>
        <w:t>\</w:t>
      </w:r>
    </w:p>
    <w:p w14:paraId="7BB92B5F" w14:textId="3D3F3881" w:rsidR="007036E9" w:rsidRPr="007036E9" w:rsidRDefault="007036E9" w:rsidP="007036E9">
      <w:r>
        <w:t xml:space="preserve">This blank document has the basic formatting necessary for an uncomplicated import into </w:t>
      </w:r>
      <w:proofErr w:type="spellStart"/>
      <w:r>
        <w:t>Paligo</w:t>
      </w:r>
      <w:proofErr w:type="spellEnd"/>
      <w:r>
        <w:t>, which can sometimes be temperamental.</w:t>
      </w:r>
    </w:p>
    <w:p w14:paraId="6DFDCBA5" w14:textId="5B2F306A" w:rsidR="00CD22EC" w:rsidRDefault="00CD22EC" w:rsidP="00CD22EC">
      <w:pPr>
        <w:pStyle w:val="Heading3"/>
      </w:pPr>
      <w:r>
        <w:t>Formatting</w:t>
      </w:r>
    </w:p>
    <w:p w14:paraId="6033F472" w14:textId="7D2BFC86" w:rsidR="00CD22EC" w:rsidRPr="00CD22EC" w:rsidRDefault="01C53C4C" w:rsidP="2A0621C8">
      <w:r>
        <w:t>It is advisable to avoid cluttered tables, overly large margins and padding, text that wraps around, and similar elements. Simplicity is key, and this document contains all the essential elements needed to address most situations.</w:t>
      </w:r>
    </w:p>
    <w:p w14:paraId="7319C673" w14:textId="5875DEBB" w:rsidR="00CD22EC" w:rsidRPr="00CD22EC" w:rsidRDefault="01C53C4C" w:rsidP="2A0621C8">
      <w:r>
        <w:t>That said, please read the section discussing special circumstances where you might need to devise your own sub-format.</w:t>
      </w:r>
    </w:p>
    <w:p w14:paraId="2458D783" w14:textId="192DEAC1" w:rsidR="00CD22EC" w:rsidRPr="00CD22EC" w:rsidRDefault="01C53C4C" w:rsidP="2A0621C8">
      <w:r>
        <w:t xml:space="preserve">To emphasize importance, use bold, italics, or underlining. Text and background colors can also be effective, though background colors should only be used when essential. Avoid using highly contrasting colors; instead, opt for muted darks and pastel colors, which are easier on the eyes. </w:t>
      </w:r>
      <w:r w:rsidR="009226F2">
        <w:t xml:space="preserve">Use these tools </w:t>
      </w:r>
      <w:r w:rsidR="00BA703A" w:rsidRPr="2A0621C8">
        <w:rPr>
          <w:i/>
          <w:iCs/>
          <w:color w:val="2F5496" w:themeColor="accent1" w:themeShade="BF"/>
        </w:rPr>
        <w:t>within reason</w:t>
      </w:r>
      <w:r w:rsidR="00BA703A" w:rsidRPr="2A0621C8">
        <w:rPr>
          <w:color w:val="2F5496" w:themeColor="accent1" w:themeShade="BF"/>
        </w:rPr>
        <w:t xml:space="preserve"> </w:t>
      </w:r>
      <w:r w:rsidR="00BA703A">
        <w:t>to help our readers understand the information easier.</w:t>
      </w:r>
    </w:p>
    <w:p w14:paraId="04599D49" w14:textId="4B927857" w:rsidR="0083083E" w:rsidRPr="0083083E" w:rsidRDefault="002C0093" w:rsidP="2A0621C8">
      <w:pPr>
        <w:pStyle w:val="Heading3"/>
      </w:pPr>
      <w:r>
        <w:t>Structure</w:t>
      </w:r>
      <w:r w:rsidR="004C639C">
        <w:t xml:space="preserve"> and Flow</w:t>
      </w:r>
    </w:p>
    <w:p w14:paraId="027ACE12" w14:textId="033ACAE3" w:rsidR="004C639C" w:rsidRPr="004C639C" w:rsidRDefault="004C639C" w:rsidP="004C639C">
      <w:r>
        <w:t>See “Structuring Guidelines” section for more information on how t</w:t>
      </w:r>
      <w:r w:rsidR="00062973">
        <w:t>o break down the information logically.</w:t>
      </w:r>
    </w:p>
    <w:p w14:paraId="1CF68685" w14:textId="51A1D90C" w:rsidR="009F56FF" w:rsidRDefault="00FA61B5" w:rsidP="009F56FF">
      <w:pPr>
        <w:pStyle w:val="Heading2"/>
      </w:pPr>
      <w:r>
        <w:lastRenderedPageBreak/>
        <w:t xml:space="preserve">Properties and </w:t>
      </w:r>
      <w:r w:rsidR="009F56FF">
        <w:t>Entries</w:t>
      </w:r>
    </w:p>
    <w:p w14:paraId="1A748BE3" w14:textId="0C13A4FB" w:rsidR="007D6512" w:rsidRDefault="003818A5" w:rsidP="00FA61B5">
      <w:r w:rsidRPr="00A074D3">
        <w:rPr>
          <w:b/>
          <w:bCs/>
        </w:rPr>
        <w:t>Description</w:t>
      </w:r>
      <w:r>
        <w:t>:</w:t>
      </w:r>
      <w:r w:rsidR="00BB5931">
        <w:t xml:space="preserve"> describe the animation with fine detail. Note anything that might need to be called out for the developers</w:t>
      </w:r>
      <w:r w:rsidR="009E320A">
        <w:t xml:space="preserve"> such as</w:t>
      </w:r>
      <w:r w:rsidR="00BB5931">
        <w:t xml:space="preserve"> duration, triggers, special events, etc.</w:t>
      </w:r>
    </w:p>
    <w:p w14:paraId="2496B7D3" w14:textId="465BD06C" w:rsidR="003818A5" w:rsidRDefault="003818A5" w:rsidP="00FA61B5">
      <w:r w:rsidRPr="2A0621C8">
        <w:rPr>
          <w:b/>
          <w:bCs/>
        </w:rPr>
        <w:t>Actions</w:t>
      </w:r>
      <w:r>
        <w:t xml:space="preserve"> / </w:t>
      </w:r>
      <w:r w:rsidRPr="2A0621C8">
        <w:rPr>
          <w:b/>
          <w:bCs/>
        </w:rPr>
        <w:t>States</w:t>
      </w:r>
      <w:r w:rsidR="00BA75B9">
        <w:t>:</w:t>
      </w:r>
      <w:r w:rsidR="00D54774">
        <w:t xml:space="preserve"> describe the various states of the animation, if necessary. In many cases this will just be a simple Active and Inactive state.</w:t>
      </w:r>
      <w:r w:rsidR="006A7F4C">
        <w:t xml:space="preserve"> If necessary, use the </w:t>
      </w:r>
      <w:r w:rsidR="0A0A97EA">
        <w:t>table included</w:t>
      </w:r>
      <w:r w:rsidR="006A7F4C">
        <w:t xml:space="preserve"> in the template to detail the various states.</w:t>
      </w:r>
    </w:p>
    <w:p w14:paraId="214CF2AA" w14:textId="0190CD76" w:rsidR="00BA75B9" w:rsidRDefault="00BA75B9" w:rsidP="00FA61B5">
      <w:r w:rsidRPr="00A074D3">
        <w:rPr>
          <w:b/>
          <w:bCs/>
        </w:rPr>
        <w:t>Keyframe</w:t>
      </w:r>
      <w:r>
        <w:t xml:space="preserve"> </w:t>
      </w:r>
      <w:r w:rsidRPr="00A074D3">
        <w:rPr>
          <w:b/>
          <w:bCs/>
        </w:rPr>
        <w:t>Info</w:t>
      </w:r>
      <w:r>
        <w:t>:</w:t>
      </w:r>
      <w:r w:rsidR="006A7F4C">
        <w:t xml:space="preserve"> Note </w:t>
      </w:r>
      <w:r w:rsidR="00236DB1">
        <w:t xml:space="preserve">any pertinent keyframe information here. This is usually applicable in </w:t>
      </w:r>
      <w:r w:rsidR="003B67BA">
        <w:t xml:space="preserve">situations where some part or </w:t>
      </w:r>
      <w:proofErr w:type="gramStart"/>
      <w:r w:rsidR="003B67BA">
        <w:t>all of</w:t>
      </w:r>
      <w:proofErr w:type="gramEnd"/>
      <w:r w:rsidR="003B67BA">
        <w:t xml:space="preserve"> an animation is dynamically driven. Use the included </w:t>
      </w:r>
      <w:r w:rsidR="00A074D3">
        <w:t>formatted list within the template to fill in this information.</w:t>
      </w:r>
    </w:p>
    <w:p w14:paraId="3749A3A3" w14:textId="20DC8E3F" w:rsidR="00BA75B9" w:rsidRDefault="00BA75B9" w:rsidP="00FA61B5">
      <w:r w:rsidRPr="00A074D3">
        <w:rPr>
          <w:b/>
          <w:bCs/>
        </w:rPr>
        <w:t>Format</w:t>
      </w:r>
      <w:r>
        <w:t>:</w:t>
      </w:r>
      <w:r w:rsidR="00C60566">
        <w:t xml:space="preserve"> </w:t>
      </w:r>
      <w:r w:rsidR="00DF5DFE">
        <w:t>T</w:t>
      </w:r>
      <w:r w:rsidR="00C60566">
        <w:t>his is usually</w:t>
      </w:r>
      <w:r w:rsidR="00DF5DFE">
        <w:t xml:space="preserve"> Spine, but can also be Hybridized, dynamic, etc.</w:t>
      </w:r>
    </w:p>
    <w:p w14:paraId="03C32AC3" w14:textId="7211214E" w:rsidR="00FA61B5" w:rsidRDefault="00BA75B9" w:rsidP="00FA61B5">
      <w:pPr>
        <w:rPr>
          <w:color w:val="FF0000"/>
        </w:rPr>
      </w:pPr>
      <w:r w:rsidRPr="00A074D3">
        <w:rPr>
          <w:b/>
          <w:bCs/>
        </w:rPr>
        <w:t>Location</w:t>
      </w:r>
      <w:r>
        <w:t>:</w:t>
      </w:r>
      <w:r w:rsidR="00DF5DFE">
        <w:t xml:space="preserve"> </w:t>
      </w:r>
      <w:r w:rsidR="003B1C99">
        <w:t xml:space="preserve">If a direct link is used, then it will be easily broken. </w:t>
      </w:r>
      <w:r w:rsidR="00DF5DFE">
        <w:t>Note the location o</w:t>
      </w:r>
      <w:r w:rsidR="0060019E">
        <w:t>f the</w:t>
      </w:r>
      <w:r w:rsidR="003B1C99">
        <w:t xml:space="preserve"> </w:t>
      </w:r>
      <w:r w:rsidR="0060019E" w:rsidRPr="00624FBB">
        <w:rPr>
          <w:b/>
          <w:bCs/>
          <w:i/>
          <w:iCs/>
          <w:u w:val="single"/>
        </w:rPr>
        <w:t>parent</w:t>
      </w:r>
      <w:r w:rsidR="0060019E">
        <w:t xml:space="preserve"> folder, instead of the file itself. If the file gets renamed</w:t>
      </w:r>
      <w:r w:rsidR="0092159E">
        <w:t xml:space="preserve"> somehow or moved around within the folder, then it will still be lo</w:t>
      </w:r>
      <w:r w:rsidR="003B1C99">
        <w:t>catable</w:t>
      </w:r>
      <w:r w:rsidR="00624FBB">
        <w:t xml:space="preserve"> using this method.</w:t>
      </w:r>
      <w:r w:rsidR="006900D0">
        <w:t xml:space="preserve"> For example:</w:t>
      </w:r>
      <w:r w:rsidR="006900D0">
        <w:br/>
      </w:r>
      <w:r w:rsidR="006900D0">
        <w:br/>
      </w:r>
      <w:proofErr w:type="spellStart"/>
      <w:r w:rsidR="000E6E33" w:rsidRPr="000D3435">
        <w:rPr>
          <w:color w:val="FF0000"/>
        </w:rPr>
        <w:t>AreaX</w:t>
      </w:r>
      <w:proofErr w:type="spellEnd"/>
      <w:r w:rsidR="000E6E33" w:rsidRPr="000D3435">
        <w:rPr>
          <w:color w:val="FF0000"/>
        </w:rPr>
        <w:t xml:space="preserve"> - Library - Design System - Documents\Library - Design System\Documentation\_</w:t>
      </w:r>
      <w:proofErr w:type="spellStart"/>
      <w:r w:rsidR="000E6E33" w:rsidRPr="000D3435">
        <w:rPr>
          <w:color w:val="FF0000"/>
        </w:rPr>
        <w:t>Paligo</w:t>
      </w:r>
      <w:proofErr w:type="spellEnd"/>
      <w:r w:rsidR="000E6E33" w:rsidRPr="000D3435">
        <w:rPr>
          <w:color w:val="FF0000"/>
        </w:rPr>
        <w:t xml:space="preserve"> - Motion Documentation Process</w:t>
      </w:r>
      <w:r w:rsidR="000E6E33">
        <w:rPr>
          <w:color w:val="FF0000"/>
        </w:rPr>
        <w:t>\</w:t>
      </w:r>
    </w:p>
    <w:p w14:paraId="347D7409" w14:textId="37C690B4" w:rsidR="00FA75A6" w:rsidRPr="00FA75A6" w:rsidRDefault="00FA75A6" w:rsidP="00FA61B5">
      <w:pPr>
        <w:rPr>
          <w:color w:val="000000" w:themeColor="text1"/>
        </w:rPr>
      </w:pPr>
      <w:r w:rsidRPr="00FA75A6">
        <w:rPr>
          <w:b/>
          <w:bCs/>
          <w:i/>
          <w:iCs/>
          <w:color w:val="4472C4" w:themeColor="accent1"/>
          <w:u w:val="single"/>
        </w:rPr>
        <w:t>For Image Entries</w:t>
      </w:r>
      <w:r w:rsidRPr="00FA75A6">
        <w:rPr>
          <w:b/>
          <w:bCs/>
          <w:i/>
          <w:iCs/>
          <w:color w:val="000000" w:themeColor="text1"/>
          <w:u w:val="single"/>
        </w:rPr>
        <w:t>:</w:t>
      </w:r>
      <w:r w:rsidRPr="00FA75A6">
        <w:rPr>
          <w:b/>
          <w:bCs/>
          <w:color w:val="000000" w:themeColor="text1"/>
        </w:rPr>
        <w:t xml:space="preserve"> </w:t>
      </w:r>
      <w:r w:rsidRPr="00FA75A6">
        <w:rPr>
          <w:color w:val="000000" w:themeColor="text1"/>
        </w:rPr>
        <w:t xml:space="preserve">make sure to include a caption. Feel free to copy the caption from this example image </w:t>
      </w:r>
      <w:proofErr w:type="gramStart"/>
      <w:r w:rsidRPr="00FA75A6">
        <w:rPr>
          <w:color w:val="000000" w:themeColor="text1"/>
        </w:rPr>
        <w:t>below</w:t>
      </w:r>
      <w:proofErr w:type="gramEnd"/>
    </w:p>
    <w:p w14:paraId="22C101E1" w14:textId="40EA6F59" w:rsidR="00FA75A6" w:rsidRPr="00FA75A6" w:rsidRDefault="00FA75A6" w:rsidP="00FA75A6">
      <w:pPr>
        <w:pStyle w:val="Caption"/>
        <w:rPr>
          <w:i w:val="0"/>
          <w:iCs w:val="0"/>
        </w:rPr>
      </w:pPr>
      <w:r w:rsidRPr="00FA75A6">
        <w:rPr>
          <w:b/>
          <w:bCs/>
          <w:i w:val="0"/>
          <w:iCs w:val="0"/>
          <w:color w:val="000000" w:themeColor="text1"/>
        </w:rPr>
        <w:drawing>
          <wp:inline distT="0" distB="0" distL="0" distR="0" wp14:anchorId="0D2F4C65" wp14:editId="2703CDC9">
            <wp:extent cx="2882900" cy="1252645"/>
            <wp:effectExtent l="0" t="0" r="0" b="5080"/>
            <wp:docPr id="415287233" name="Picture 1" descr="A 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87233" name="Picture 1" descr="A grey text on a white background&#10;&#10;Description automatically generated"/>
                    <pic:cNvPicPr/>
                  </pic:nvPicPr>
                  <pic:blipFill>
                    <a:blip r:embed="rId8"/>
                    <a:stretch>
                      <a:fillRect/>
                    </a:stretch>
                  </pic:blipFill>
                  <pic:spPr>
                    <a:xfrm>
                      <a:off x="0" y="0"/>
                      <a:ext cx="2890203" cy="1255818"/>
                    </a:xfrm>
                    <a:prstGeom prst="rect">
                      <a:avLst/>
                    </a:prstGeom>
                  </pic:spPr>
                </pic:pic>
              </a:graphicData>
            </a:graphic>
          </wp:inline>
        </w:drawing>
      </w:r>
      <w:r w:rsidRPr="00FA75A6">
        <w:rPr>
          <w:b/>
          <w:bCs/>
          <w:i w:val="0"/>
          <w:iCs w:val="0"/>
          <w:color w:val="000000" w:themeColor="text1"/>
        </w:rPr>
        <w:br/>
      </w:r>
      <w:r w:rsidRPr="00FA75A6">
        <w:t xml:space="preserve">An example </w:t>
      </w:r>
      <w:proofErr w:type="gramStart"/>
      <w:r w:rsidRPr="00FA75A6">
        <w:t>image</w:t>
      </w:r>
      <w:proofErr w:type="gramEnd"/>
    </w:p>
    <w:p w14:paraId="3399F448" w14:textId="77777777" w:rsidR="009E25F0" w:rsidRDefault="009E25F0" w:rsidP="009E25F0">
      <w:pPr>
        <w:pStyle w:val="Heading2"/>
      </w:pPr>
      <w:r>
        <w:t>Special Circumstances</w:t>
      </w:r>
    </w:p>
    <w:p w14:paraId="343D3231" w14:textId="6A4108C0" w:rsidR="009E25F0" w:rsidRDefault="009E25F0" w:rsidP="009E25F0">
      <w:pPr>
        <w:rPr>
          <w:color w:val="F4B083" w:themeColor="accent2" w:themeTint="99"/>
        </w:rPr>
      </w:pPr>
      <w:r>
        <w:t>Occasionally, a situation may call for a different format than is included, for instance this example of a wave effect created by triggering the animation on a delayed interval:</w:t>
      </w:r>
      <w:r>
        <w:br/>
      </w:r>
      <w:r>
        <w:br/>
      </w:r>
      <w:r w:rsidR="004271B1">
        <w:rPr>
          <w:color w:val="F4B083" w:themeColor="accent2" w:themeTint="99"/>
          <w:u w:val="single"/>
        </w:rPr>
        <w:t xml:space="preserve">/// </w:t>
      </w:r>
      <w:r w:rsidRPr="00345FAB">
        <w:rPr>
          <w:color w:val="F4B083" w:themeColor="accent2" w:themeTint="99"/>
          <w:u w:val="single"/>
        </w:rPr>
        <w:t>EXAMPLE ///</w:t>
      </w:r>
    </w:p>
    <w:p w14:paraId="2ABB58F2" w14:textId="77777777" w:rsidR="009E25F0" w:rsidRPr="00345FAB" w:rsidRDefault="009E25F0" w:rsidP="009E25F0">
      <w:pPr>
        <w:rPr>
          <w:color w:val="000000" w:themeColor="text1"/>
          <w:lang w:eastAsia="zh-TW"/>
        </w:rPr>
      </w:pPr>
      <w:r>
        <w:rPr>
          <w:b/>
          <w:bCs/>
          <w:i/>
          <w:iCs/>
          <w:color w:val="ED7D31" w:themeColor="accent2"/>
          <w:lang w:eastAsia="zh-TW"/>
        </w:rPr>
        <w:t xml:space="preserve">Wave Effect </w:t>
      </w:r>
      <w:r w:rsidRPr="00345FAB">
        <w:rPr>
          <w:b/>
          <w:bCs/>
          <w:i/>
          <w:iCs/>
          <w:color w:val="ED7D31" w:themeColor="accent2"/>
          <w:lang w:eastAsia="zh-TW"/>
        </w:rPr>
        <w:t>Delay</w:t>
      </w:r>
      <w:r>
        <w:rPr>
          <w:b/>
          <w:bCs/>
          <w:i/>
          <w:iCs/>
          <w:color w:val="ED7D31" w:themeColor="accent2"/>
          <w:lang w:eastAsia="zh-TW"/>
        </w:rPr>
        <w:t xml:space="preserve"> Timing</w:t>
      </w:r>
      <w:r w:rsidRPr="00345FAB">
        <w:rPr>
          <w:b/>
          <w:bCs/>
          <w:color w:val="ED7D31" w:themeColor="accent2"/>
          <w:lang w:eastAsia="zh-TW"/>
        </w:rPr>
        <w:t>:</w:t>
      </w:r>
      <w:r w:rsidRPr="00345FAB">
        <w:rPr>
          <w:color w:val="ED7D31" w:themeColor="accent2"/>
          <w:lang w:eastAsia="zh-TW"/>
        </w:rPr>
        <w:br/>
      </w:r>
      <w:r w:rsidRPr="00345FAB">
        <w:rPr>
          <w:color w:val="000000" w:themeColor="text1"/>
          <w:lang w:eastAsia="zh-TW"/>
        </w:rPr>
        <w:t xml:space="preserve">Seat 1: </w:t>
      </w:r>
      <w:r w:rsidRPr="00ED2990">
        <w:rPr>
          <w:color w:val="4472C4" w:themeColor="accent1"/>
          <w:lang w:eastAsia="zh-TW"/>
        </w:rPr>
        <w:t>0 frames</w:t>
      </w:r>
    </w:p>
    <w:p w14:paraId="704FF8E7" w14:textId="77777777" w:rsidR="009E25F0" w:rsidRPr="00345FAB" w:rsidRDefault="009E25F0" w:rsidP="009E25F0">
      <w:pPr>
        <w:rPr>
          <w:color w:val="000000" w:themeColor="text1"/>
          <w:lang w:eastAsia="zh-TW"/>
        </w:rPr>
      </w:pPr>
      <w:r w:rsidRPr="00345FAB">
        <w:rPr>
          <w:color w:val="000000" w:themeColor="text1"/>
          <w:lang w:eastAsia="zh-TW"/>
        </w:rPr>
        <w:t xml:space="preserve">Seat 2: </w:t>
      </w:r>
      <w:r w:rsidRPr="00ED2990">
        <w:rPr>
          <w:color w:val="4472C4" w:themeColor="accent1"/>
          <w:lang w:eastAsia="zh-TW"/>
        </w:rPr>
        <w:t>5 frames / 166ms</w:t>
      </w:r>
    </w:p>
    <w:p w14:paraId="470CB093" w14:textId="77777777" w:rsidR="009E25F0" w:rsidRPr="00345FAB" w:rsidRDefault="009E25F0" w:rsidP="009E25F0">
      <w:pPr>
        <w:rPr>
          <w:color w:val="000000" w:themeColor="text1"/>
          <w:lang w:eastAsia="zh-TW"/>
        </w:rPr>
      </w:pPr>
      <w:r w:rsidRPr="00345FAB">
        <w:rPr>
          <w:color w:val="000000" w:themeColor="text1"/>
          <w:lang w:eastAsia="zh-TW"/>
        </w:rPr>
        <w:t xml:space="preserve">Seat 3: </w:t>
      </w:r>
      <w:r w:rsidRPr="00ED2990">
        <w:rPr>
          <w:color w:val="4472C4" w:themeColor="accent1"/>
          <w:lang w:eastAsia="zh-TW"/>
        </w:rPr>
        <w:t>10 frames / 333ms</w:t>
      </w:r>
    </w:p>
    <w:p w14:paraId="4CDEDE94" w14:textId="77777777" w:rsidR="009E25F0" w:rsidRPr="00345FAB" w:rsidRDefault="009E25F0" w:rsidP="009E25F0">
      <w:pPr>
        <w:rPr>
          <w:color w:val="000000" w:themeColor="text1"/>
          <w:lang w:eastAsia="zh-TW"/>
        </w:rPr>
      </w:pPr>
      <w:r w:rsidRPr="00345FAB">
        <w:rPr>
          <w:color w:val="000000" w:themeColor="text1"/>
          <w:lang w:eastAsia="zh-TW"/>
        </w:rPr>
        <w:t xml:space="preserve">Seat 4: </w:t>
      </w:r>
      <w:r w:rsidRPr="00ED2990">
        <w:rPr>
          <w:color w:val="4472C4" w:themeColor="accent1"/>
          <w:lang w:eastAsia="zh-TW"/>
        </w:rPr>
        <w:t>15 frames / 499ms</w:t>
      </w:r>
    </w:p>
    <w:p w14:paraId="1D0DB22D" w14:textId="77777777" w:rsidR="009E25F0" w:rsidRPr="00345FAB" w:rsidRDefault="009E25F0" w:rsidP="009E25F0">
      <w:pPr>
        <w:rPr>
          <w:color w:val="000000" w:themeColor="text1"/>
          <w:lang w:eastAsia="zh-TW"/>
        </w:rPr>
      </w:pPr>
      <w:r w:rsidRPr="00345FAB">
        <w:rPr>
          <w:color w:val="000000" w:themeColor="text1"/>
          <w:lang w:eastAsia="zh-TW"/>
        </w:rPr>
        <w:t xml:space="preserve">Seat 5: </w:t>
      </w:r>
      <w:r w:rsidRPr="00ED2990">
        <w:rPr>
          <w:color w:val="4472C4" w:themeColor="accent1"/>
          <w:lang w:eastAsia="zh-TW"/>
        </w:rPr>
        <w:t>20 frames / 666ms</w:t>
      </w:r>
    </w:p>
    <w:p w14:paraId="31793D18" w14:textId="77777777" w:rsidR="009E25F0" w:rsidRPr="00345FAB" w:rsidRDefault="009E25F0" w:rsidP="009E25F0">
      <w:pPr>
        <w:rPr>
          <w:color w:val="000000" w:themeColor="text1"/>
          <w:lang w:eastAsia="zh-TW"/>
        </w:rPr>
      </w:pPr>
      <w:r w:rsidRPr="00345FAB">
        <w:rPr>
          <w:color w:val="000000" w:themeColor="text1"/>
          <w:lang w:eastAsia="zh-TW"/>
        </w:rPr>
        <w:t xml:space="preserve">Seat 6: </w:t>
      </w:r>
      <w:r w:rsidRPr="00ED2990">
        <w:rPr>
          <w:i/>
          <w:iCs/>
          <w:color w:val="4472C4" w:themeColor="accent1"/>
          <w:lang w:eastAsia="zh-TW"/>
        </w:rPr>
        <w:t>25 frames / 833ms</w:t>
      </w:r>
    </w:p>
    <w:p w14:paraId="132985E8" w14:textId="77777777" w:rsidR="009E25F0" w:rsidRPr="00ED2990" w:rsidRDefault="009E25F0" w:rsidP="009E25F0">
      <w:pPr>
        <w:rPr>
          <w:i/>
          <w:iCs/>
          <w:color w:val="4472C4" w:themeColor="accent1"/>
          <w:lang w:eastAsia="zh-TW"/>
        </w:rPr>
      </w:pPr>
      <w:r w:rsidRPr="00345FAB">
        <w:rPr>
          <w:color w:val="000000" w:themeColor="text1"/>
          <w:lang w:eastAsia="zh-TW"/>
        </w:rPr>
        <w:t xml:space="preserve">Seat 7: </w:t>
      </w:r>
      <w:r w:rsidRPr="00ED2990">
        <w:rPr>
          <w:i/>
          <w:iCs/>
          <w:color w:val="4472C4" w:themeColor="accent1"/>
          <w:lang w:eastAsia="zh-TW"/>
        </w:rPr>
        <w:t>30 frames / 999ms</w:t>
      </w:r>
    </w:p>
    <w:p w14:paraId="3B02D3FF" w14:textId="77777777" w:rsidR="009E25F0" w:rsidRDefault="009E25F0" w:rsidP="009E25F0"/>
    <w:p w14:paraId="768BB8BF" w14:textId="60207B18" w:rsidR="009E25F0" w:rsidRDefault="009E25F0" w:rsidP="009E25F0">
      <w:r>
        <w:lastRenderedPageBreak/>
        <w:t xml:space="preserve">Just remember to keep things simple. Use bullets, </w:t>
      </w:r>
      <w:r w:rsidR="001E2769">
        <w:t>simple styles like bold and italics</w:t>
      </w:r>
      <w:r>
        <w:t>, colors, underlines</w:t>
      </w:r>
      <w:r w:rsidR="001E2769">
        <w:t>,</w:t>
      </w:r>
      <w:r>
        <w:t xml:space="preserve"> and</w:t>
      </w:r>
      <w:r w:rsidR="001E2769">
        <w:t xml:space="preserve"> empty</w:t>
      </w:r>
      <w:r>
        <w:t xml:space="preserve"> space to keep things easily </w:t>
      </w:r>
      <w:r w:rsidR="00E6612C">
        <w:t xml:space="preserve">understood and ingestible for both </w:t>
      </w:r>
      <w:proofErr w:type="spellStart"/>
      <w:r w:rsidR="00E6612C">
        <w:t>Paligo</w:t>
      </w:r>
      <w:proofErr w:type="spellEnd"/>
      <w:r w:rsidR="00E6612C">
        <w:t xml:space="preserve"> and</w:t>
      </w:r>
      <w:r w:rsidR="00C41E11">
        <w:t xml:space="preserve"> our readers.</w:t>
      </w:r>
    </w:p>
    <w:p w14:paraId="693B72CB" w14:textId="77777777" w:rsidR="009E25F0" w:rsidRPr="00597395" w:rsidRDefault="009E25F0" w:rsidP="009E25F0"/>
    <w:p w14:paraId="635CCBF2" w14:textId="01A6ACCC" w:rsidR="002E11D3" w:rsidRPr="002E11D3" w:rsidRDefault="002E11D3" w:rsidP="00062973">
      <w:pPr>
        <w:pStyle w:val="Heading1"/>
      </w:pPr>
      <w:r>
        <w:t>Structuring Guidelines</w:t>
      </w:r>
    </w:p>
    <w:p w14:paraId="77F98F2F" w14:textId="45F86FE7" w:rsidR="003F703F" w:rsidRDefault="003F703F" w:rsidP="003F703F">
      <w:pPr>
        <w:pStyle w:val="Heading2"/>
      </w:pPr>
      <w:r>
        <w:t>Global Elements</w:t>
      </w:r>
    </w:p>
    <w:p w14:paraId="11CC8EE4" w14:textId="12073CCB" w:rsidR="006D1F43" w:rsidRDefault="006D1F43" w:rsidP="006D1F43">
      <w:pPr>
        <w:rPr>
          <w:lang w:eastAsia="zh-TW"/>
        </w:rPr>
      </w:pPr>
      <w:r w:rsidRPr="2A0621C8">
        <w:rPr>
          <w:lang w:eastAsia="zh-TW"/>
        </w:rPr>
        <w:t xml:space="preserve">Global Elements should not be included in </w:t>
      </w:r>
      <w:r w:rsidR="161FD3A7" w:rsidRPr="2A0621C8">
        <w:rPr>
          <w:lang w:eastAsia="zh-TW"/>
        </w:rPr>
        <w:t>the game’s</w:t>
      </w:r>
      <w:r w:rsidR="00C548D8" w:rsidRPr="2A0621C8">
        <w:rPr>
          <w:lang w:eastAsia="zh-TW"/>
        </w:rPr>
        <w:t xml:space="preserve"> document</w:t>
      </w:r>
      <w:r w:rsidR="007339B2" w:rsidRPr="2A0621C8">
        <w:rPr>
          <w:lang w:eastAsia="zh-TW"/>
        </w:rPr>
        <w:t xml:space="preserve">. This information will be attached </w:t>
      </w:r>
      <w:r w:rsidR="00733679" w:rsidRPr="2A0621C8">
        <w:rPr>
          <w:lang w:eastAsia="zh-TW"/>
        </w:rPr>
        <w:t xml:space="preserve">by dynamically linking to the necessary sections </w:t>
      </w:r>
      <w:r w:rsidR="00C91DD5" w:rsidRPr="2A0621C8">
        <w:rPr>
          <w:lang w:eastAsia="zh-TW"/>
        </w:rPr>
        <w:t xml:space="preserve">in </w:t>
      </w:r>
      <w:proofErr w:type="spellStart"/>
      <w:r w:rsidR="00C91DD5" w:rsidRPr="2A0621C8">
        <w:rPr>
          <w:lang w:eastAsia="zh-TW"/>
        </w:rPr>
        <w:t>Paligo</w:t>
      </w:r>
      <w:proofErr w:type="spellEnd"/>
      <w:r w:rsidR="00C91DD5" w:rsidRPr="2A0621C8">
        <w:rPr>
          <w:lang w:eastAsia="zh-TW"/>
        </w:rPr>
        <w:t>.</w:t>
      </w:r>
    </w:p>
    <w:p w14:paraId="0C56331E" w14:textId="0D9782FB" w:rsidR="004D1B4F" w:rsidRPr="006D1F43" w:rsidRDefault="004D1B4F" w:rsidP="006D1F43">
      <w:pPr>
        <w:rPr>
          <w:lang w:eastAsia="zh-TW"/>
        </w:rPr>
      </w:pPr>
      <w:r w:rsidRPr="2A0621C8">
        <w:rPr>
          <w:lang w:eastAsia="zh-TW"/>
        </w:rPr>
        <w:t>These elements are broken down into game-centric and category-centric el</w:t>
      </w:r>
      <w:r w:rsidR="00F521F6" w:rsidRPr="2A0621C8">
        <w:rPr>
          <w:lang w:eastAsia="zh-TW"/>
        </w:rPr>
        <w:t>ements.</w:t>
      </w:r>
    </w:p>
    <w:p w14:paraId="4C4D4005" w14:textId="77777777" w:rsidR="00A34DE6" w:rsidRDefault="55224B3D" w:rsidP="00A34DE6">
      <w:pPr>
        <w:rPr>
          <w:lang w:eastAsia="zh-TW"/>
        </w:rPr>
      </w:pPr>
      <w:r w:rsidRPr="2A0621C8">
        <w:rPr>
          <w:lang w:eastAsia="zh-TW"/>
        </w:rPr>
        <w:t>Global elements include</w:t>
      </w:r>
      <w:commentRangeStart w:id="0"/>
      <w:commentRangeEnd w:id="0"/>
      <w:r>
        <w:rPr>
          <w:rStyle w:val="CommentReference"/>
        </w:rPr>
        <w:commentReference w:id="0"/>
      </w:r>
      <w:r w:rsidR="00A34DE6">
        <w:rPr>
          <w:lang w:eastAsia="zh-TW"/>
        </w:rPr>
        <w:t>:</w:t>
      </w:r>
    </w:p>
    <w:p w14:paraId="75C20D6F" w14:textId="4B54D91E" w:rsidR="55224B3D" w:rsidRDefault="00A34DE6" w:rsidP="00A34DE6">
      <w:pPr>
        <w:pStyle w:val="ListParagraph"/>
        <w:numPr>
          <w:ilvl w:val="0"/>
          <w:numId w:val="5"/>
        </w:numPr>
        <w:rPr>
          <w:lang w:eastAsia="zh-TW"/>
        </w:rPr>
      </w:pPr>
      <w:r>
        <w:rPr>
          <w:lang w:eastAsia="zh-TW"/>
        </w:rPr>
        <w:t>Card</w:t>
      </w:r>
      <w:r w:rsidR="00535373">
        <w:rPr>
          <w:lang w:eastAsia="zh-TW"/>
        </w:rPr>
        <w:t xml:space="preserve"> animations</w:t>
      </w:r>
      <w:r w:rsidR="007A293A">
        <w:rPr>
          <w:lang w:eastAsia="zh-TW"/>
        </w:rPr>
        <w:t xml:space="preserve"> (</w:t>
      </w:r>
      <w:proofErr w:type="spellStart"/>
      <w:r w:rsidR="007A293A">
        <w:rPr>
          <w:lang w:eastAsia="zh-TW"/>
        </w:rPr>
        <w:t>eg</w:t>
      </w:r>
      <w:proofErr w:type="spellEnd"/>
      <w:r w:rsidR="007A293A">
        <w:rPr>
          <w:lang w:eastAsia="zh-TW"/>
        </w:rPr>
        <w:t>: card flip)</w:t>
      </w:r>
    </w:p>
    <w:p w14:paraId="38E20577" w14:textId="6F8D74EB" w:rsidR="00A34DE6" w:rsidRDefault="00A34DE6" w:rsidP="00A34DE6">
      <w:pPr>
        <w:pStyle w:val="ListParagraph"/>
        <w:numPr>
          <w:ilvl w:val="0"/>
          <w:numId w:val="5"/>
        </w:numPr>
        <w:rPr>
          <w:lang w:eastAsia="zh-TW"/>
        </w:rPr>
      </w:pPr>
      <w:r>
        <w:rPr>
          <w:lang w:eastAsia="zh-TW"/>
        </w:rPr>
        <w:t>Chip</w:t>
      </w:r>
      <w:r w:rsidR="00535373">
        <w:rPr>
          <w:lang w:eastAsia="zh-TW"/>
        </w:rPr>
        <w:t xml:space="preserve"> </w:t>
      </w:r>
      <w:proofErr w:type="gramStart"/>
      <w:r w:rsidR="00535373">
        <w:rPr>
          <w:lang w:eastAsia="zh-TW"/>
        </w:rPr>
        <w:t>animations</w:t>
      </w:r>
      <w:proofErr w:type="gramEnd"/>
      <w:r w:rsidR="007A293A">
        <w:rPr>
          <w:lang w:eastAsia="zh-TW"/>
        </w:rPr>
        <w:t xml:space="preserve"> </w:t>
      </w:r>
    </w:p>
    <w:p w14:paraId="18642245" w14:textId="5A9FF83F" w:rsidR="00A34DE6" w:rsidRDefault="00A34DE6" w:rsidP="00A34DE6">
      <w:pPr>
        <w:pStyle w:val="ListParagraph"/>
        <w:numPr>
          <w:ilvl w:val="0"/>
          <w:numId w:val="5"/>
        </w:numPr>
        <w:rPr>
          <w:lang w:eastAsia="zh-TW"/>
        </w:rPr>
      </w:pPr>
      <w:r>
        <w:rPr>
          <w:lang w:eastAsia="zh-TW"/>
        </w:rPr>
        <w:t>Timer bars</w:t>
      </w:r>
    </w:p>
    <w:p w14:paraId="0C3CBC3E" w14:textId="7A0CC9C3" w:rsidR="00A34DE6" w:rsidRDefault="00061061" w:rsidP="00A34DE6">
      <w:pPr>
        <w:pStyle w:val="ListParagraph"/>
        <w:numPr>
          <w:ilvl w:val="0"/>
          <w:numId w:val="5"/>
        </w:numPr>
        <w:rPr>
          <w:lang w:eastAsia="zh-TW"/>
        </w:rPr>
      </w:pPr>
      <w:r>
        <w:rPr>
          <w:lang w:eastAsia="zh-TW"/>
        </w:rPr>
        <w:t>Action buttons</w:t>
      </w:r>
    </w:p>
    <w:p w14:paraId="163D628E" w14:textId="1BDC0E1F" w:rsidR="00112709" w:rsidRDefault="00112709" w:rsidP="00A34DE6">
      <w:pPr>
        <w:pStyle w:val="ListParagraph"/>
        <w:numPr>
          <w:ilvl w:val="0"/>
          <w:numId w:val="5"/>
        </w:numPr>
        <w:rPr>
          <w:lang w:eastAsia="zh-TW"/>
        </w:rPr>
      </w:pPr>
      <w:r>
        <w:rPr>
          <w:lang w:eastAsia="zh-TW"/>
        </w:rPr>
        <w:t>Decision buttons</w:t>
      </w:r>
    </w:p>
    <w:p w14:paraId="77C5FAAA" w14:textId="6F230168" w:rsidR="00061061" w:rsidRDefault="00B154CC" w:rsidP="00A34DE6">
      <w:pPr>
        <w:pStyle w:val="ListParagraph"/>
        <w:numPr>
          <w:ilvl w:val="0"/>
          <w:numId w:val="5"/>
        </w:numPr>
        <w:rPr>
          <w:lang w:eastAsia="zh-TW"/>
        </w:rPr>
      </w:pPr>
      <w:r>
        <w:rPr>
          <w:lang w:eastAsia="zh-TW"/>
        </w:rPr>
        <w:t xml:space="preserve">Win </w:t>
      </w:r>
      <w:proofErr w:type="gramStart"/>
      <w:r>
        <w:rPr>
          <w:lang w:eastAsia="zh-TW"/>
        </w:rPr>
        <w:t>animations</w:t>
      </w:r>
      <w:proofErr w:type="gramEnd"/>
    </w:p>
    <w:p w14:paraId="0B19A8D0" w14:textId="55FCF132" w:rsidR="00B154CC" w:rsidRDefault="00B154CC" w:rsidP="00A34DE6">
      <w:pPr>
        <w:pStyle w:val="ListParagraph"/>
        <w:numPr>
          <w:ilvl w:val="0"/>
          <w:numId w:val="5"/>
        </w:numPr>
        <w:rPr>
          <w:lang w:eastAsia="zh-TW"/>
        </w:rPr>
      </w:pPr>
      <w:r>
        <w:rPr>
          <w:lang w:eastAsia="zh-TW"/>
        </w:rPr>
        <w:t>Phase animations</w:t>
      </w:r>
    </w:p>
    <w:p w14:paraId="0117F7CC" w14:textId="33110F72" w:rsidR="00CD7F21" w:rsidRDefault="00CD7F21" w:rsidP="00A34DE6">
      <w:pPr>
        <w:pStyle w:val="ListParagraph"/>
        <w:numPr>
          <w:ilvl w:val="0"/>
          <w:numId w:val="5"/>
        </w:numPr>
        <w:rPr>
          <w:lang w:eastAsia="zh-TW"/>
        </w:rPr>
      </w:pPr>
      <w:proofErr w:type="spellStart"/>
      <w:r>
        <w:rPr>
          <w:lang w:eastAsia="zh-TW"/>
        </w:rPr>
        <w:t>Sidebet</w:t>
      </w:r>
      <w:proofErr w:type="spellEnd"/>
      <w:r>
        <w:rPr>
          <w:lang w:eastAsia="zh-TW"/>
        </w:rPr>
        <w:t xml:space="preserve"> animations</w:t>
      </w:r>
    </w:p>
    <w:p w14:paraId="18D56245" w14:textId="11A03AC2" w:rsidR="00816303" w:rsidRDefault="00816303" w:rsidP="00816303">
      <w:pPr>
        <w:pStyle w:val="ListParagraph"/>
        <w:numPr>
          <w:ilvl w:val="0"/>
          <w:numId w:val="5"/>
        </w:numPr>
        <w:rPr>
          <w:lang w:eastAsia="zh-TW"/>
        </w:rPr>
      </w:pPr>
      <w:r>
        <w:rPr>
          <w:lang w:eastAsia="zh-TW"/>
        </w:rPr>
        <w:t>Player balance animations</w:t>
      </w:r>
    </w:p>
    <w:p w14:paraId="12D8F4E7" w14:textId="078F95BA" w:rsidR="00472540" w:rsidRDefault="00472540" w:rsidP="00E0179A">
      <w:pPr>
        <w:pStyle w:val="ListParagraph"/>
        <w:numPr>
          <w:ilvl w:val="0"/>
          <w:numId w:val="5"/>
        </w:numPr>
        <w:rPr>
          <w:lang w:eastAsia="zh-TW"/>
        </w:rPr>
      </w:pPr>
      <w:r>
        <w:rPr>
          <w:lang w:eastAsia="zh-TW"/>
        </w:rPr>
        <w:t>Logo animations</w:t>
      </w:r>
    </w:p>
    <w:p w14:paraId="66E9C3B6" w14:textId="69B2AFA8" w:rsidR="003F703F" w:rsidRDefault="003F703F" w:rsidP="003F703F">
      <w:pPr>
        <w:pStyle w:val="Heading2"/>
      </w:pPr>
      <w:r>
        <w:t>Structural Elements</w:t>
      </w:r>
    </w:p>
    <w:p w14:paraId="4F14DB02" w14:textId="2BCE53FB" w:rsidR="00B37A83" w:rsidRDefault="00496432" w:rsidP="00496432">
      <w:r>
        <w:t>Animation</w:t>
      </w:r>
      <w:r w:rsidR="00F936EB">
        <w:t xml:space="preserve"> entries</w:t>
      </w:r>
      <w:r w:rsidR="000939A3">
        <w:t xml:space="preserve"> in the </w:t>
      </w:r>
      <w:proofErr w:type="gramStart"/>
      <w:r w:rsidR="000939A3">
        <w:t>*.WORD</w:t>
      </w:r>
      <w:proofErr w:type="gramEnd"/>
      <w:r w:rsidR="000939A3">
        <w:t xml:space="preserve"> document</w:t>
      </w:r>
      <w:r>
        <w:t xml:space="preserve"> should be </w:t>
      </w:r>
      <w:r w:rsidR="00881A17">
        <w:t>s</w:t>
      </w:r>
      <w:r w:rsidR="00C8684B">
        <w:t>tructured</w:t>
      </w:r>
      <w:r>
        <w:t xml:space="preserve"> by </w:t>
      </w:r>
      <w:r w:rsidR="00AA0BC0" w:rsidRPr="0045502D">
        <w:rPr>
          <w:color w:val="385623" w:themeColor="accent6" w:themeShade="80"/>
        </w:rPr>
        <w:t>G</w:t>
      </w:r>
      <w:r w:rsidR="00DE727B" w:rsidRPr="0045502D">
        <w:rPr>
          <w:color w:val="385623" w:themeColor="accent6" w:themeShade="80"/>
        </w:rPr>
        <w:t>ame</w:t>
      </w:r>
      <w:r w:rsidR="000921EE">
        <w:t xml:space="preserve"> &gt;</w:t>
      </w:r>
      <w:r w:rsidR="00DE727B">
        <w:t xml:space="preserve"> </w:t>
      </w:r>
      <w:r w:rsidRPr="0045502D">
        <w:rPr>
          <w:color w:val="385623" w:themeColor="accent6" w:themeShade="80"/>
        </w:rPr>
        <w:t>phase</w:t>
      </w:r>
      <w:r w:rsidR="000921EE">
        <w:t xml:space="preserve"> </w:t>
      </w:r>
      <w:r>
        <w:t xml:space="preserve">or </w:t>
      </w:r>
      <w:r w:rsidR="000921EE" w:rsidRPr="0045502D">
        <w:rPr>
          <w:color w:val="385623" w:themeColor="accent6" w:themeShade="80"/>
        </w:rPr>
        <w:t>category</w:t>
      </w:r>
      <w:r w:rsidR="00C8684B">
        <w:t xml:space="preserve"> &gt; </w:t>
      </w:r>
      <w:r w:rsidR="00C8684B" w:rsidRPr="0045502D">
        <w:rPr>
          <w:color w:val="385623" w:themeColor="accent6" w:themeShade="80"/>
        </w:rPr>
        <w:t xml:space="preserve">category </w:t>
      </w:r>
      <w:r w:rsidR="00C8684B">
        <w:t>(if necessary)</w:t>
      </w:r>
      <w:r>
        <w:t>.</w:t>
      </w:r>
    </w:p>
    <w:p w14:paraId="4DEEBAFA" w14:textId="514ADED7" w:rsidR="00D17E2B" w:rsidRDefault="00496432" w:rsidP="00496432">
      <w:r>
        <w:t xml:space="preserve">An example of a </w:t>
      </w:r>
      <w:r w:rsidR="00E5026E">
        <w:t>category</w:t>
      </w:r>
      <w:r w:rsidR="00033505">
        <w:t xml:space="preserve"> </w:t>
      </w:r>
      <w:r>
        <w:t xml:space="preserve">subject might be “Character Animations”, and the reason </w:t>
      </w:r>
      <w:r w:rsidR="00FF610E">
        <w:t>this</w:t>
      </w:r>
      <w:r w:rsidR="00F96A5C">
        <w:t xml:space="preserve"> would work well </w:t>
      </w:r>
      <w:r>
        <w:t>is because the animations may occur throughout the entirety of the game.</w:t>
      </w:r>
    </w:p>
    <w:p w14:paraId="4FFF11A5" w14:textId="4D0BD44A" w:rsidR="00D17E2B" w:rsidRDefault="00D17E2B" w:rsidP="00496432">
      <w:r>
        <w:t xml:space="preserve">Otherwise, </w:t>
      </w:r>
      <w:r w:rsidR="005A4D71">
        <w:t xml:space="preserve">animations that occur during a </w:t>
      </w:r>
      <w:r w:rsidR="00800371">
        <w:t>game phase</w:t>
      </w:r>
      <w:r w:rsidR="005A4D71">
        <w:t xml:space="preserve"> should be </w:t>
      </w:r>
      <w:r w:rsidR="00BD52B2">
        <w:t>included as “children” subjects</w:t>
      </w:r>
      <w:r w:rsidR="00800371">
        <w:t xml:space="preserve"> of, for example, </w:t>
      </w:r>
      <w:r w:rsidR="00BD52B2">
        <w:t>“Betting Phase Animations”</w:t>
      </w:r>
      <w:r w:rsidR="00D67B16">
        <w:t>, and then broken down further as necessary.</w:t>
      </w:r>
    </w:p>
    <w:p w14:paraId="1C2C3F40" w14:textId="77777777" w:rsidR="00D93133" w:rsidRDefault="008C4D9A" w:rsidP="00496432">
      <w:r>
        <w:t xml:space="preserve">Occasionally, it may be necessary to break </w:t>
      </w:r>
      <w:r w:rsidR="004D145C">
        <w:t>down the animations by Game</w:t>
      </w:r>
      <w:r w:rsidR="00AA0BC0">
        <w:t>, then phase</w:t>
      </w:r>
      <w:r w:rsidR="00D93133">
        <w:t xml:space="preserve"> or category</w:t>
      </w:r>
      <w:r w:rsidR="004D145C">
        <w:t xml:space="preserve">. </w:t>
      </w:r>
    </w:p>
    <w:p w14:paraId="5EEEDDEE" w14:textId="7031CEF7" w:rsidR="00881A17" w:rsidRDefault="004D145C" w:rsidP="00496432">
      <w:r>
        <w:t>For instance,</w:t>
      </w:r>
      <w:r w:rsidR="000A08E3">
        <w:t xml:space="preserve"> a UK Bingo guide might cover </w:t>
      </w:r>
      <w:r w:rsidR="009B5934">
        <w:t>that</w:t>
      </w:r>
      <w:r>
        <w:t xml:space="preserve"> UK Bingo PvP </w:t>
      </w:r>
      <w:r w:rsidR="009B5934">
        <w:t>has</w:t>
      </w:r>
      <w:r>
        <w:t xml:space="preserve"> </w:t>
      </w:r>
      <w:r w:rsidR="00AC0422">
        <w:t xml:space="preserve">a slightly different </w:t>
      </w:r>
      <w:r w:rsidR="00C9525D">
        <w:t xml:space="preserve">ball </w:t>
      </w:r>
      <w:r w:rsidR="00AC0422">
        <w:t xml:space="preserve">animation than </w:t>
      </w:r>
      <w:r w:rsidR="009B5934">
        <w:t xml:space="preserve">the </w:t>
      </w:r>
      <w:proofErr w:type="spellStart"/>
      <w:r w:rsidR="009B5934">
        <w:t>H</w:t>
      </w:r>
      <w:r w:rsidR="00AC0422">
        <w:t>ousebanked</w:t>
      </w:r>
      <w:proofErr w:type="spellEnd"/>
      <w:r w:rsidR="009B5934">
        <w:t xml:space="preserve"> version</w:t>
      </w:r>
      <w:r w:rsidR="00AC0422">
        <w:t xml:space="preserve">. The guide would cover both versions of </w:t>
      </w:r>
      <w:proofErr w:type="gramStart"/>
      <w:r w:rsidR="00AC0422">
        <w:t>UK Bingo, but</w:t>
      </w:r>
      <w:proofErr w:type="gramEnd"/>
      <w:r w:rsidR="00AC0422">
        <w:t xml:space="preserve"> would need to </w:t>
      </w:r>
      <w:r w:rsidR="00AA0BC0">
        <w:t xml:space="preserve">separate the animations by </w:t>
      </w:r>
      <w:r w:rsidR="00C9525D">
        <w:t>game</w:t>
      </w:r>
      <w:r w:rsidR="00D6126F">
        <w:t xml:space="preserve"> version</w:t>
      </w:r>
      <w:r w:rsidR="00C9525D">
        <w:t xml:space="preserve">, </w:t>
      </w:r>
      <w:r w:rsidR="00F765B1">
        <w:t xml:space="preserve">and </w:t>
      </w:r>
      <w:r w:rsidR="00C9525D">
        <w:t xml:space="preserve">then phase or category. </w:t>
      </w:r>
    </w:p>
    <w:p w14:paraId="6902FEC4" w14:textId="77777777" w:rsidR="00496432" w:rsidRPr="00496432" w:rsidRDefault="00496432" w:rsidP="00496432">
      <w:pPr>
        <w:rPr>
          <w:lang w:eastAsia="zh-TW"/>
        </w:rPr>
      </w:pPr>
    </w:p>
    <w:p w14:paraId="3A46256C" w14:textId="36197A4A" w:rsidR="003A5EBA" w:rsidRPr="003A5EBA" w:rsidRDefault="00FA6CBB" w:rsidP="00FB0C06">
      <w:pPr>
        <w:pStyle w:val="Heading1"/>
      </w:pPr>
      <w:r>
        <w:lastRenderedPageBreak/>
        <w:t xml:space="preserve">File types and </w:t>
      </w:r>
      <w:proofErr w:type="gramStart"/>
      <w:r>
        <w:t>saving</w:t>
      </w:r>
      <w:proofErr w:type="gramEnd"/>
    </w:p>
    <w:p w14:paraId="0697BF89" w14:textId="0313FC1C" w:rsidR="00B158ED" w:rsidRDefault="00FA6CBB" w:rsidP="00B158ED">
      <w:pPr>
        <w:pStyle w:val="Heading2"/>
      </w:pPr>
      <w:r>
        <w:t>File Types</w:t>
      </w:r>
    </w:p>
    <w:p w14:paraId="03D8284F" w14:textId="77777777" w:rsidR="00DC03D4" w:rsidRDefault="008D2E65" w:rsidP="00601762">
      <w:r>
        <w:t xml:space="preserve">There are two file types used during </w:t>
      </w:r>
      <w:r w:rsidR="003A34FF">
        <w:t>the process of creating and importing our Motion Guides.</w:t>
      </w:r>
      <w:r w:rsidR="004A5130">
        <w:t xml:space="preserve"> </w:t>
      </w:r>
    </w:p>
    <w:p w14:paraId="07C5990F" w14:textId="305A2CA5" w:rsidR="003A34FF" w:rsidRDefault="00DC03D4" w:rsidP="00601762">
      <w:r>
        <w:t>This process starts w</w:t>
      </w:r>
      <w:r w:rsidR="008D2E65">
        <w:t xml:space="preserve">ith a </w:t>
      </w:r>
      <w:r w:rsidR="004A5130">
        <w:t xml:space="preserve">simple </w:t>
      </w:r>
      <w:r w:rsidR="00205818">
        <w:t xml:space="preserve">Word </w:t>
      </w:r>
      <w:proofErr w:type="gramStart"/>
      <w:r w:rsidR="00205818">
        <w:t>*.DOC</w:t>
      </w:r>
      <w:r w:rsidR="008D2E65">
        <w:t>, and</w:t>
      </w:r>
      <w:proofErr w:type="gramEnd"/>
      <w:r w:rsidR="003A34FF">
        <w:t xml:space="preserve"> end</w:t>
      </w:r>
      <w:r w:rsidR="00B46570">
        <w:t>s</w:t>
      </w:r>
      <w:r w:rsidR="003A34FF">
        <w:t xml:space="preserve"> with a </w:t>
      </w:r>
      <w:r w:rsidR="004A5130">
        <w:t>*.</w:t>
      </w:r>
      <w:r w:rsidR="003A34FF">
        <w:t>PDF</w:t>
      </w:r>
      <w:r w:rsidR="004A5130">
        <w:t xml:space="preserve"> deliverable</w:t>
      </w:r>
      <w:r w:rsidR="003A34FF">
        <w:t>.</w:t>
      </w:r>
      <w:r w:rsidR="004A5130">
        <w:t xml:space="preserve"> This *.PDF is </w:t>
      </w:r>
      <w:r w:rsidR="00205818">
        <w:t>fo</w:t>
      </w:r>
      <w:r w:rsidR="004A5130">
        <w:t>r viewing</w:t>
      </w:r>
      <w:r w:rsidR="00205818">
        <w:t xml:space="preserve"> only</w:t>
      </w:r>
      <w:r w:rsidR="004A5130">
        <w:t xml:space="preserve">. Editing is done via </w:t>
      </w:r>
      <w:proofErr w:type="spellStart"/>
      <w:r w:rsidR="004A5130">
        <w:t>Paligo</w:t>
      </w:r>
      <w:proofErr w:type="spellEnd"/>
      <w:r w:rsidR="00EF1F73">
        <w:t>,</w:t>
      </w:r>
      <w:r w:rsidR="004A5130">
        <w:t xml:space="preserve"> or by editing the </w:t>
      </w:r>
      <w:r w:rsidR="00A02884">
        <w:t xml:space="preserve">initial </w:t>
      </w:r>
      <w:r w:rsidR="004A5130">
        <w:t>source *.DOC file</w:t>
      </w:r>
      <w:r w:rsidR="00A773A4">
        <w:t xml:space="preserve"> which will be archived</w:t>
      </w:r>
      <w:r w:rsidR="00945F70">
        <w:t xml:space="preserve"> after the PDF is created.</w:t>
      </w:r>
    </w:p>
    <w:p w14:paraId="3AA53B22" w14:textId="199BC447" w:rsidR="00601762" w:rsidRDefault="00601762" w:rsidP="00601762">
      <w:r w:rsidRPr="00AC6EAB">
        <w:t xml:space="preserve">Use </w:t>
      </w:r>
      <w:r>
        <w:t xml:space="preserve">a </w:t>
      </w:r>
      <w:r w:rsidRPr="00AC6EAB">
        <w:t>Blank Motion Guide Template</w:t>
      </w:r>
      <w:r>
        <w:t xml:space="preserve"> Word Document</w:t>
      </w:r>
      <w:r w:rsidRPr="00AC6EAB">
        <w:t xml:space="preserve"> from </w:t>
      </w:r>
      <w:r w:rsidR="00681144">
        <w:t xml:space="preserve">the </w:t>
      </w:r>
      <w:r w:rsidRPr="00AC6EAB">
        <w:t>Server:</w:t>
      </w:r>
    </w:p>
    <w:p w14:paraId="6FDA6A7B" w14:textId="77777777" w:rsidR="00601762" w:rsidRPr="00D132F4" w:rsidRDefault="00601762" w:rsidP="00601762">
      <w:pPr>
        <w:rPr>
          <w:color w:val="C00000"/>
        </w:rPr>
      </w:pPr>
      <w:proofErr w:type="spellStart"/>
      <w:r w:rsidRPr="00D132F4">
        <w:rPr>
          <w:color w:val="C00000"/>
        </w:rPr>
        <w:t>AreaX</w:t>
      </w:r>
      <w:proofErr w:type="spellEnd"/>
      <w:r w:rsidRPr="00D132F4">
        <w:rPr>
          <w:color w:val="C00000"/>
        </w:rPr>
        <w:t xml:space="preserve"> - Library - Design System - Documents\Library - Design System\Documentation\_</w:t>
      </w:r>
      <w:proofErr w:type="spellStart"/>
      <w:r w:rsidRPr="00D132F4">
        <w:rPr>
          <w:color w:val="C00000"/>
        </w:rPr>
        <w:t>Paligo</w:t>
      </w:r>
      <w:proofErr w:type="spellEnd"/>
      <w:r w:rsidRPr="00D132F4">
        <w:rPr>
          <w:color w:val="C00000"/>
        </w:rPr>
        <w:t xml:space="preserve"> - Motion Documentation Process</w:t>
      </w:r>
    </w:p>
    <w:p w14:paraId="4A29A0CB" w14:textId="0F7BD3D6" w:rsidR="00601762" w:rsidRPr="00601762" w:rsidRDefault="00601762" w:rsidP="00601762">
      <w:pPr>
        <w:rPr>
          <w:lang w:eastAsia="zh-TW"/>
        </w:rPr>
      </w:pPr>
    </w:p>
    <w:p w14:paraId="30168371" w14:textId="42397A72" w:rsidR="003A5EBA" w:rsidRDefault="00B158ED" w:rsidP="003A5EBA">
      <w:pPr>
        <w:pStyle w:val="Heading2"/>
      </w:pPr>
      <w:r>
        <w:t>Primary Location</w:t>
      </w:r>
    </w:p>
    <w:p w14:paraId="0848B5C8" w14:textId="0D124566" w:rsidR="00C63C35" w:rsidRDefault="00C63C35" w:rsidP="00C63C35">
      <w:r>
        <w:t>Save the new Word / PDF document to the following Server directory using the included file name structure:</w:t>
      </w:r>
    </w:p>
    <w:p w14:paraId="68727692" w14:textId="77777777" w:rsidR="00C63C35" w:rsidRPr="00D132F4" w:rsidRDefault="00C63C35" w:rsidP="00C63C35">
      <w:pPr>
        <w:rPr>
          <w:color w:val="C00000"/>
        </w:rPr>
      </w:pPr>
      <w:proofErr w:type="spellStart"/>
      <w:r w:rsidRPr="00D132F4">
        <w:rPr>
          <w:color w:val="C00000"/>
        </w:rPr>
        <w:t>AreaX</w:t>
      </w:r>
      <w:proofErr w:type="spellEnd"/>
      <w:r w:rsidRPr="00D132F4">
        <w:rPr>
          <w:color w:val="C00000"/>
        </w:rPr>
        <w:t xml:space="preserve"> - Documents\GAME_NAME\Documentation\Motion_Guide-GAME_NAME.doc</w:t>
      </w:r>
    </w:p>
    <w:p w14:paraId="4E1CF1AF" w14:textId="77777777" w:rsidR="00C63C35" w:rsidRPr="00C63C35" w:rsidRDefault="00C63C35" w:rsidP="00C63C35">
      <w:pPr>
        <w:rPr>
          <w:lang w:eastAsia="zh-TW"/>
        </w:rPr>
      </w:pPr>
    </w:p>
    <w:p w14:paraId="7DD389F7" w14:textId="0CE52F04" w:rsidR="00F76826" w:rsidRDefault="00C63C35" w:rsidP="00F76826">
      <w:pPr>
        <w:pStyle w:val="Heading2"/>
      </w:pPr>
      <w:r>
        <w:t>What to do with old versions</w:t>
      </w:r>
    </w:p>
    <w:p w14:paraId="5CFAD43C" w14:textId="77777777" w:rsidR="00D132F4" w:rsidRDefault="008115DC" w:rsidP="00266325">
      <w:pPr>
        <w:rPr>
          <w:lang w:eastAsia="zh-TW"/>
        </w:rPr>
      </w:pPr>
      <w:r>
        <w:rPr>
          <w:lang w:eastAsia="zh-TW"/>
        </w:rPr>
        <w:t xml:space="preserve">Move old versions to the local </w:t>
      </w:r>
      <w:proofErr w:type="spellStart"/>
      <w:r>
        <w:rPr>
          <w:lang w:eastAsia="zh-TW"/>
        </w:rPr>
        <w:t>z_Archive</w:t>
      </w:r>
      <w:proofErr w:type="spellEnd"/>
      <w:r>
        <w:rPr>
          <w:lang w:eastAsia="zh-TW"/>
        </w:rPr>
        <w:t xml:space="preserve"> </w:t>
      </w:r>
      <w:r w:rsidR="00266325">
        <w:rPr>
          <w:lang w:eastAsia="zh-TW"/>
        </w:rPr>
        <w:t>folder, and if there isn’t one you may create one.</w:t>
      </w:r>
    </w:p>
    <w:p w14:paraId="3F78C0F3" w14:textId="67F92B31" w:rsidR="00266325" w:rsidRPr="00D132F4" w:rsidRDefault="00266325" w:rsidP="00266325">
      <w:pPr>
        <w:rPr>
          <w:color w:val="C00000"/>
        </w:rPr>
      </w:pPr>
      <w:r w:rsidRPr="00D132F4">
        <w:rPr>
          <w:color w:val="C00000"/>
          <w:lang w:eastAsia="zh-TW"/>
        </w:rPr>
        <w:br/>
      </w:r>
      <w:proofErr w:type="spellStart"/>
      <w:r w:rsidRPr="00D132F4">
        <w:rPr>
          <w:color w:val="C00000"/>
        </w:rPr>
        <w:t>AreaX</w:t>
      </w:r>
      <w:proofErr w:type="spellEnd"/>
      <w:r w:rsidRPr="00D132F4">
        <w:rPr>
          <w:color w:val="C00000"/>
        </w:rPr>
        <w:t xml:space="preserve"> - Documents\GAME_NAME\Documentation\z_Archive\Motion_Guide-GAME_NAME.doc</w:t>
      </w:r>
    </w:p>
    <w:p w14:paraId="69CF0850" w14:textId="168EF9DB" w:rsidR="008115DC" w:rsidRPr="008115DC" w:rsidRDefault="008115DC" w:rsidP="008115DC">
      <w:pPr>
        <w:rPr>
          <w:lang w:eastAsia="zh-TW"/>
        </w:rPr>
      </w:pPr>
    </w:p>
    <w:p w14:paraId="7213AC89" w14:textId="6A2C9993" w:rsidR="0067092F" w:rsidRDefault="00C805F9">
      <w:pPr>
        <w:pStyle w:val="Heading1"/>
      </w:pPr>
      <w:proofErr w:type="spellStart"/>
      <w:r>
        <w:t>Paligo</w:t>
      </w:r>
      <w:proofErr w:type="spellEnd"/>
      <w:r>
        <w:t xml:space="preserve"> Brief Overview</w:t>
      </w:r>
    </w:p>
    <w:p w14:paraId="381D3017" w14:textId="1A04298F" w:rsidR="004A743A" w:rsidRDefault="00EB4630" w:rsidP="00C805F9">
      <w:proofErr w:type="spellStart"/>
      <w:r>
        <w:t>Paligo</w:t>
      </w:r>
      <w:proofErr w:type="spellEnd"/>
      <w:r>
        <w:t xml:space="preserve"> breaks down documents into </w:t>
      </w:r>
      <w:r w:rsidR="00905361">
        <w:t>two</w:t>
      </w:r>
      <w:r w:rsidR="004A743A">
        <w:t xml:space="preserve"> major</w:t>
      </w:r>
      <w:r w:rsidR="00F717F6">
        <w:t xml:space="preserve"> publication</w:t>
      </w:r>
      <w:r w:rsidR="00905361">
        <w:t xml:space="preserve"> </w:t>
      </w:r>
      <w:r w:rsidR="00B9235C">
        <w:t>“file types”</w:t>
      </w:r>
      <w:r w:rsidR="007C1ABD">
        <w:t>: articles, and topics.</w:t>
      </w:r>
    </w:p>
    <w:p w14:paraId="7EE44F09" w14:textId="52C993A2" w:rsidR="004A743A" w:rsidRDefault="007C1ABD" w:rsidP="00C805F9">
      <w:r>
        <w:t>An article is best d</w:t>
      </w:r>
      <w:r w:rsidR="00F717F6">
        <w:t xml:space="preserve">escribed as </w:t>
      </w:r>
      <w:r w:rsidR="004A743A">
        <w:t>a folder containing all the pages, or topics, of a publication. The article itself does not do anything but house the topics, or pages, within.</w:t>
      </w:r>
    </w:p>
    <w:p w14:paraId="21B26A14" w14:textId="1F0ED921" w:rsidR="004A743A" w:rsidRDefault="004A743A" w:rsidP="00C805F9">
      <w:r>
        <w:t xml:space="preserve">A topic is essentially a </w:t>
      </w:r>
      <w:proofErr w:type="gramStart"/>
      <w:r>
        <w:t>page, and</w:t>
      </w:r>
      <w:proofErr w:type="gramEnd"/>
      <w:r>
        <w:t xml:space="preserve"> contains a headline and other information.</w:t>
      </w:r>
    </w:p>
    <w:p w14:paraId="51303E64" w14:textId="59037035" w:rsidR="00DC2557" w:rsidRPr="00C805F9" w:rsidRDefault="00DC2557" w:rsidP="00C805F9">
      <w:r>
        <w:t xml:space="preserve">For more information on how </w:t>
      </w:r>
      <w:proofErr w:type="spellStart"/>
      <w:r>
        <w:t>Paligo</w:t>
      </w:r>
      <w:proofErr w:type="spellEnd"/>
      <w:r>
        <w:t xml:space="preserve"> works, please visit their website to learn more or consult one of </w:t>
      </w:r>
      <w:r w:rsidR="0007257A">
        <w:t>our relevant documents in the Content Manager.</w:t>
      </w:r>
    </w:p>
    <w:p w14:paraId="311E75B6" w14:textId="302D68CC" w:rsidR="00C2789F" w:rsidRDefault="00F62804">
      <w:pPr>
        <w:pStyle w:val="Heading1"/>
      </w:pPr>
      <w:r>
        <w:t xml:space="preserve">Instructions for </w:t>
      </w:r>
      <w:proofErr w:type="gramStart"/>
      <w:r>
        <w:t>importing</w:t>
      </w:r>
      <w:proofErr w:type="gramEnd"/>
    </w:p>
    <w:p w14:paraId="258FC646" w14:textId="27E0DA0A" w:rsidR="00295CC6" w:rsidRPr="00295CC6" w:rsidRDefault="00295CC6" w:rsidP="00295CC6">
      <w:r w:rsidRPr="00090DC8">
        <w:rPr>
          <w:b/>
          <w:bCs/>
        </w:rPr>
        <w:t>NOTE</w:t>
      </w:r>
      <w:r>
        <w:t xml:space="preserve">: You will need </w:t>
      </w:r>
      <w:proofErr w:type="spellStart"/>
      <w:r w:rsidR="00D11D16">
        <w:t>Paligo</w:t>
      </w:r>
      <w:proofErr w:type="spellEnd"/>
      <w:r w:rsidR="00D11D16">
        <w:t xml:space="preserve"> </w:t>
      </w:r>
      <w:r>
        <w:t>Auth</w:t>
      </w:r>
      <w:r w:rsidR="00D11D16">
        <w:t>or privileges to follow these instructions</w:t>
      </w:r>
      <w:r w:rsidR="005223E0">
        <w:t xml:space="preserve">. A </w:t>
      </w:r>
      <w:r w:rsidR="00983B50">
        <w:t>Contributor level account will not allow you to view the full UI of their site</w:t>
      </w:r>
      <w:r w:rsidR="009B516E">
        <w:t>,</w:t>
      </w:r>
      <w:r w:rsidR="00983B50">
        <w:t xml:space="preserve"> and greatly limits your functionality</w:t>
      </w:r>
      <w:r w:rsidR="005223E0">
        <w:t>. This may be different at the time of reading, so please check their site</w:t>
      </w:r>
      <w:r w:rsidR="00090DC8">
        <w:t xml:space="preserve"> first to verify.</w:t>
      </w:r>
    </w:p>
    <w:p w14:paraId="11440E1F" w14:textId="5090F7EE" w:rsidR="00641284" w:rsidRDefault="00641284" w:rsidP="00D21B6A">
      <w:pPr>
        <w:pStyle w:val="Heading2"/>
      </w:pPr>
      <w:r>
        <w:t>Step 1</w:t>
      </w:r>
    </w:p>
    <w:p w14:paraId="7ADE88BC" w14:textId="0D6B4894" w:rsidR="00641284" w:rsidRDefault="00641284" w:rsidP="00641284">
      <w:r w:rsidRPr="00AC6EAB">
        <w:t xml:space="preserve">Use Blank Motion Guide Template from </w:t>
      </w:r>
      <w:r w:rsidR="00681144">
        <w:t xml:space="preserve">the </w:t>
      </w:r>
      <w:r w:rsidRPr="00AC6EAB">
        <w:t>Server:</w:t>
      </w:r>
    </w:p>
    <w:p w14:paraId="1DA543D3" w14:textId="77777777" w:rsidR="006A58AB" w:rsidRPr="00D132F4" w:rsidRDefault="006A58AB" w:rsidP="006A58AB">
      <w:pPr>
        <w:rPr>
          <w:color w:val="C00000"/>
        </w:rPr>
      </w:pPr>
      <w:proofErr w:type="spellStart"/>
      <w:r w:rsidRPr="00D132F4">
        <w:rPr>
          <w:color w:val="C00000"/>
        </w:rPr>
        <w:lastRenderedPageBreak/>
        <w:t>AreaX</w:t>
      </w:r>
      <w:proofErr w:type="spellEnd"/>
      <w:r w:rsidRPr="00D132F4">
        <w:rPr>
          <w:color w:val="C00000"/>
        </w:rPr>
        <w:t xml:space="preserve"> - Library - Design System - Documents\Library - Design System\Documentation\_</w:t>
      </w:r>
      <w:proofErr w:type="spellStart"/>
      <w:r w:rsidRPr="00D132F4">
        <w:rPr>
          <w:color w:val="C00000"/>
        </w:rPr>
        <w:t>Paligo</w:t>
      </w:r>
      <w:proofErr w:type="spellEnd"/>
      <w:r w:rsidRPr="00D132F4">
        <w:rPr>
          <w:color w:val="C00000"/>
        </w:rPr>
        <w:t xml:space="preserve"> - Motion Documentation Process</w:t>
      </w:r>
    </w:p>
    <w:p w14:paraId="6A8733B8" w14:textId="77777777" w:rsidR="00C63C35" w:rsidRDefault="00641284" w:rsidP="00C63C35">
      <w:r>
        <w:t xml:space="preserve">Copy, and </w:t>
      </w:r>
      <w:r w:rsidR="00C63C35">
        <w:t>save the new Word document to the following Server directory using the included file name structure:</w:t>
      </w:r>
    </w:p>
    <w:p w14:paraId="5FD80058" w14:textId="77777777" w:rsidR="00C63C35" w:rsidRPr="00D132F4" w:rsidRDefault="00C63C35" w:rsidP="00C63C35">
      <w:pPr>
        <w:rPr>
          <w:color w:val="C00000"/>
        </w:rPr>
      </w:pPr>
      <w:proofErr w:type="spellStart"/>
      <w:r w:rsidRPr="00D132F4">
        <w:rPr>
          <w:color w:val="C00000"/>
        </w:rPr>
        <w:t>AreaX</w:t>
      </w:r>
      <w:proofErr w:type="spellEnd"/>
      <w:r w:rsidRPr="00D132F4">
        <w:rPr>
          <w:color w:val="C00000"/>
        </w:rPr>
        <w:t xml:space="preserve"> - Documents\GAME_NAME\Documentation\Motion_Guide-GAME_NAME.doc</w:t>
      </w:r>
    </w:p>
    <w:p w14:paraId="46E518EE" w14:textId="7C921C63" w:rsidR="00641284" w:rsidRPr="00AC6EAB" w:rsidRDefault="00641284" w:rsidP="00C63C35"/>
    <w:p w14:paraId="75AB979C" w14:textId="6E5B0205" w:rsidR="009E163C" w:rsidRDefault="00840376" w:rsidP="00D21B6A">
      <w:pPr>
        <w:pStyle w:val="Heading2"/>
      </w:pPr>
      <w:r>
        <w:t xml:space="preserve">Step </w:t>
      </w:r>
      <w:r w:rsidR="003F5AC7">
        <w:t>2</w:t>
      </w:r>
    </w:p>
    <w:p w14:paraId="68C72F92" w14:textId="1D9B9B90" w:rsidR="00041659" w:rsidRDefault="00041659" w:rsidP="00041659">
      <w:r>
        <w:t xml:space="preserve">Once Document is filled in with all available information and reviewed, it is time to prepare our document for upload to </w:t>
      </w:r>
      <w:proofErr w:type="spellStart"/>
      <w:r>
        <w:t>Paligo</w:t>
      </w:r>
      <w:proofErr w:type="spellEnd"/>
      <w:r>
        <w:t>.</w:t>
      </w:r>
    </w:p>
    <w:p w14:paraId="3C78E688" w14:textId="77777777" w:rsidR="00041659" w:rsidRDefault="00041659" w:rsidP="00041659"/>
    <w:p w14:paraId="390A6590" w14:textId="0E277A7A" w:rsidR="00041659" w:rsidRDefault="0CA4053C" w:rsidP="00041659">
      <w:r>
        <w:t>For</w:t>
      </w:r>
      <w:r w:rsidR="00041659">
        <w:t xml:space="preserve"> </w:t>
      </w:r>
      <w:proofErr w:type="spellStart"/>
      <w:r w:rsidR="00041659">
        <w:t>Paligo</w:t>
      </w:r>
      <w:proofErr w:type="spellEnd"/>
      <w:r w:rsidR="00041659">
        <w:t xml:space="preserve"> to ingest </w:t>
      </w:r>
      <w:r w:rsidR="00D761F4">
        <w:t>a</w:t>
      </w:r>
      <w:r w:rsidR="00041659">
        <w:t xml:space="preserve"> file, it </w:t>
      </w:r>
      <w:r w:rsidR="00D761F4">
        <w:t>needs</w:t>
      </w:r>
      <w:r w:rsidR="00041659">
        <w:t xml:space="preserve"> to be compressed in a *.zip file. </w:t>
      </w:r>
      <w:r w:rsidR="2517E37E">
        <w:t>It is</w:t>
      </w:r>
      <w:r w:rsidR="00041659">
        <w:t xml:space="preserve"> unnecessary to do anything more than a simple compression, so if the machine asks for a compression ratio you may use the fastest.</w:t>
      </w:r>
    </w:p>
    <w:p w14:paraId="25BA87E6" w14:textId="77777777" w:rsidR="00110C04" w:rsidRDefault="00110C04" w:rsidP="00041659"/>
    <w:p w14:paraId="5EE71BB4" w14:textId="77777777" w:rsidR="00041659" w:rsidRPr="00110C04" w:rsidRDefault="00041659" w:rsidP="00041659">
      <w:pPr>
        <w:rPr>
          <w:u w:val="single"/>
        </w:rPr>
      </w:pPr>
      <w:r w:rsidRPr="00110C04">
        <w:rPr>
          <w:u w:val="single"/>
        </w:rPr>
        <w:t>On Windows platforms:</w:t>
      </w:r>
    </w:p>
    <w:p w14:paraId="631EB2C9" w14:textId="77777777" w:rsidR="00041659" w:rsidRDefault="00041659" w:rsidP="00041659">
      <w:r>
        <w:t xml:space="preserve">Right-click file and then locate the option for Send To &gt;&gt;&gt; Compressed (zipped) </w:t>
      </w:r>
      <w:proofErr w:type="gramStart"/>
      <w:r>
        <w:t>folder</w:t>
      </w:r>
      <w:proofErr w:type="gramEnd"/>
    </w:p>
    <w:p w14:paraId="2BBDC687" w14:textId="77777777" w:rsidR="00041659" w:rsidRDefault="00041659" w:rsidP="00041659"/>
    <w:p w14:paraId="2A75E609" w14:textId="77777777" w:rsidR="00041659" w:rsidRPr="00110C04" w:rsidRDefault="00041659" w:rsidP="00041659">
      <w:pPr>
        <w:rPr>
          <w:u w:val="single"/>
        </w:rPr>
      </w:pPr>
      <w:r w:rsidRPr="00110C04">
        <w:rPr>
          <w:u w:val="single"/>
        </w:rPr>
        <w:t>On Mac platforms:</w:t>
      </w:r>
    </w:p>
    <w:p w14:paraId="0806BB91" w14:textId="77777777" w:rsidR="00041659" w:rsidRDefault="00041659" w:rsidP="00041659">
      <w:r>
        <w:t xml:space="preserve">Ctrl-click on file and locate </w:t>
      </w:r>
      <w:proofErr w:type="gramStart"/>
      <w:r>
        <w:t>Compress</w:t>
      </w:r>
      <w:proofErr w:type="gramEnd"/>
    </w:p>
    <w:p w14:paraId="58ACD217" w14:textId="77777777" w:rsidR="00840376" w:rsidRPr="00840376" w:rsidRDefault="00840376" w:rsidP="00840376"/>
    <w:p w14:paraId="3C718F59" w14:textId="3589B231" w:rsidR="008F359E" w:rsidRDefault="00840376" w:rsidP="00D21B6A">
      <w:pPr>
        <w:pStyle w:val="Heading2"/>
      </w:pPr>
      <w:r>
        <w:t xml:space="preserve">Step </w:t>
      </w:r>
      <w:r w:rsidR="003F5AC7">
        <w:t>3</w:t>
      </w:r>
    </w:p>
    <w:p w14:paraId="2AE481E4" w14:textId="591A1680" w:rsidR="008F359E" w:rsidRDefault="008F359E" w:rsidP="008F359E">
      <w:r>
        <w:t xml:space="preserve">Once your document is zipped, it's time to login to </w:t>
      </w:r>
      <w:proofErr w:type="spellStart"/>
      <w:proofErr w:type="gramStart"/>
      <w:r>
        <w:t>Paligo</w:t>
      </w:r>
      <w:proofErr w:type="spellEnd"/>
      <w:proofErr w:type="gramEnd"/>
    </w:p>
    <w:p w14:paraId="2128878A" w14:textId="285AB08E" w:rsidR="008F359E" w:rsidRPr="008F359E" w:rsidRDefault="00000000" w:rsidP="00124B0A">
      <w:hyperlink r:id="rId13" w:history="1">
        <w:r w:rsidR="008F359E" w:rsidRPr="00B77BCD">
          <w:rPr>
            <w:rStyle w:val="Hyperlink"/>
          </w:rPr>
          <w:t>https://sands2.paligoapp.com/</w:t>
        </w:r>
      </w:hyperlink>
      <w:r w:rsidR="00124B0A">
        <w:br/>
      </w:r>
    </w:p>
    <w:p w14:paraId="50233F14" w14:textId="6232378B" w:rsidR="008F359E" w:rsidRDefault="00840376" w:rsidP="00D21B6A">
      <w:pPr>
        <w:pStyle w:val="Heading2"/>
      </w:pPr>
      <w:r>
        <w:t xml:space="preserve">Step </w:t>
      </w:r>
      <w:r w:rsidR="003F5AC7">
        <w:t>4</w:t>
      </w:r>
    </w:p>
    <w:p w14:paraId="64BF3005" w14:textId="33E76BE7" w:rsidR="008F359E" w:rsidRDefault="008F359E" w:rsidP="008F359E">
      <w:commentRangeStart w:id="1"/>
      <w:commentRangeStart w:id="2"/>
      <w:r>
        <w:t>Once</w:t>
      </w:r>
      <w:commentRangeEnd w:id="1"/>
      <w:r>
        <w:rPr>
          <w:rStyle w:val="CommentReference"/>
        </w:rPr>
        <w:commentReference w:id="1"/>
      </w:r>
      <w:commentRangeEnd w:id="2"/>
      <w:r w:rsidR="00295CC6">
        <w:rPr>
          <w:rStyle w:val="CommentReference"/>
        </w:rPr>
        <w:commentReference w:id="2"/>
      </w:r>
      <w:r>
        <w:t xml:space="preserve"> logged in, locate the following directory (Motion Guide Publications\_Topics Bin) in the Content Manager panel on the left. See reference below:</w:t>
      </w:r>
    </w:p>
    <w:p w14:paraId="15A20F94" w14:textId="77777777" w:rsidR="008F359E" w:rsidRDefault="008F359E" w:rsidP="008F359E">
      <w:r>
        <w:rPr>
          <w:noProof/>
        </w:rPr>
        <w:lastRenderedPageBreak/>
        <w:drawing>
          <wp:inline distT="0" distB="0" distL="0" distR="0" wp14:anchorId="053C597E" wp14:editId="7741D724">
            <wp:extent cx="1189487" cy="2590800"/>
            <wp:effectExtent l="0" t="0" r="0" b="0"/>
            <wp:docPr id="6883685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68556" name="Picture 1"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98460" cy="2610344"/>
                    </a:xfrm>
                    <a:prstGeom prst="rect">
                      <a:avLst/>
                    </a:prstGeom>
                    <a:noFill/>
                    <a:ln>
                      <a:noFill/>
                    </a:ln>
                  </pic:spPr>
                </pic:pic>
              </a:graphicData>
            </a:graphic>
          </wp:inline>
        </w:drawing>
      </w:r>
    </w:p>
    <w:p w14:paraId="2E82A34B" w14:textId="77777777" w:rsidR="008F359E" w:rsidRPr="008F359E" w:rsidRDefault="008F359E" w:rsidP="008F359E"/>
    <w:p w14:paraId="45A5C666" w14:textId="77777777" w:rsidR="00840376" w:rsidRDefault="00840376"/>
    <w:p w14:paraId="794CCFB4" w14:textId="7C51C2C9" w:rsidR="008F359E" w:rsidRDefault="00840376" w:rsidP="00D21B6A">
      <w:pPr>
        <w:pStyle w:val="Heading2"/>
      </w:pPr>
      <w:r>
        <w:t xml:space="preserve">Step </w:t>
      </w:r>
      <w:r w:rsidR="003F5AC7">
        <w:t>5</w:t>
      </w:r>
    </w:p>
    <w:p w14:paraId="4C63C5E8" w14:textId="48F83FE6" w:rsidR="008F359E" w:rsidRDefault="008F359E" w:rsidP="008F359E">
      <w:r>
        <w:t>Next, hover your mouse over the right</w:t>
      </w:r>
      <w:r w:rsidR="00507CD1">
        <w:t>-</w:t>
      </w:r>
      <w:r>
        <w:t xml:space="preserve">hand side of the panel where </w:t>
      </w:r>
      <w:r w:rsidR="00884AD7">
        <w:t>Motion Guide Publications</w:t>
      </w:r>
      <w:r>
        <w:t xml:space="preserve"> folder is located and three dots should appear, </w:t>
      </w:r>
      <w:r w:rsidR="006248C2">
        <w:t>then click to open the Context Menu. S</w:t>
      </w:r>
      <w:r>
        <w:t>ee image below:</w:t>
      </w:r>
    </w:p>
    <w:p w14:paraId="2AAC253B" w14:textId="20ADABB9" w:rsidR="008F359E" w:rsidRDefault="00A207E5" w:rsidP="008F359E">
      <w:r w:rsidRPr="00A207E5">
        <w:rPr>
          <w:noProof/>
        </w:rPr>
        <w:drawing>
          <wp:inline distT="0" distB="0" distL="0" distR="0" wp14:anchorId="44F009E9" wp14:editId="47B9097C">
            <wp:extent cx="3530781" cy="412771"/>
            <wp:effectExtent l="0" t="0" r="0" b="6350"/>
            <wp:docPr id="1550839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39855" name=""/>
                    <pic:cNvPicPr/>
                  </pic:nvPicPr>
                  <pic:blipFill>
                    <a:blip r:embed="rId15"/>
                    <a:stretch>
                      <a:fillRect/>
                    </a:stretch>
                  </pic:blipFill>
                  <pic:spPr>
                    <a:xfrm>
                      <a:off x="0" y="0"/>
                      <a:ext cx="3530781" cy="412771"/>
                    </a:xfrm>
                    <a:prstGeom prst="rect">
                      <a:avLst/>
                    </a:prstGeom>
                  </pic:spPr>
                </pic:pic>
              </a:graphicData>
            </a:graphic>
          </wp:inline>
        </w:drawing>
      </w:r>
    </w:p>
    <w:p w14:paraId="291D1B02" w14:textId="77777777" w:rsidR="008F359E" w:rsidRDefault="008F359E" w:rsidP="008F359E"/>
    <w:p w14:paraId="5CA1D5A5" w14:textId="77777777" w:rsidR="008F359E" w:rsidRDefault="008F359E" w:rsidP="008F359E">
      <w:r>
        <w:t>In the now open Context Menu, locate and click Import Content, see image below:</w:t>
      </w:r>
    </w:p>
    <w:p w14:paraId="478E0471" w14:textId="77777777" w:rsidR="008F359E" w:rsidRDefault="008F359E" w:rsidP="008F359E">
      <w:r>
        <w:rPr>
          <w:noProof/>
        </w:rPr>
        <w:drawing>
          <wp:inline distT="0" distB="0" distL="0" distR="0" wp14:anchorId="7554BDE2" wp14:editId="4F057219">
            <wp:extent cx="1214148" cy="2559050"/>
            <wp:effectExtent l="0" t="0" r="5080" b="0"/>
            <wp:docPr id="81610301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03010" name="Picture 3" descr="A screenshot of a compu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224" cy="2578180"/>
                    </a:xfrm>
                    <a:prstGeom prst="rect">
                      <a:avLst/>
                    </a:prstGeom>
                    <a:noFill/>
                    <a:ln>
                      <a:noFill/>
                    </a:ln>
                  </pic:spPr>
                </pic:pic>
              </a:graphicData>
            </a:graphic>
          </wp:inline>
        </w:drawing>
      </w:r>
    </w:p>
    <w:p w14:paraId="4C83E096" w14:textId="77777777" w:rsidR="008F359E" w:rsidRPr="008F359E" w:rsidRDefault="008F359E" w:rsidP="008F359E"/>
    <w:p w14:paraId="421E9F8C" w14:textId="65978373" w:rsidR="003950CE" w:rsidRDefault="00840376" w:rsidP="00D21B6A">
      <w:pPr>
        <w:pStyle w:val="Heading2"/>
      </w:pPr>
      <w:r>
        <w:lastRenderedPageBreak/>
        <w:t xml:space="preserve">Step </w:t>
      </w:r>
      <w:r w:rsidR="003F5AC7">
        <w:t>6</w:t>
      </w:r>
    </w:p>
    <w:p w14:paraId="43C588FD" w14:textId="006D362A" w:rsidR="003950CE" w:rsidRDefault="003950CE" w:rsidP="003950CE">
      <w:r>
        <w:t>You should now see a new window open that looks like this, asking which type of document you are importing:</w:t>
      </w:r>
      <w:r>
        <w:br/>
      </w:r>
      <w:r>
        <w:br/>
      </w:r>
      <w:r w:rsidRPr="00D807DF">
        <w:rPr>
          <w:noProof/>
        </w:rPr>
        <w:drawing>
          <wp:inline distT="0" distB="0" distL="0" distR="0" wp14:anchorId="5A1CCFC6" wp14:editId="1E5BC13D">
            <wp:extent cx="2278362" cy="1369695"/>
            <wp:effectExtent l="0" t="0" r="8255" b="1905"/>
            <wp:docPr id="5003347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34769" name="Picture 1" descr="A screenshot of a computer&#10;&#10;Description automatically generated"/>
                    <pic:cNvPicPr/>
                  </pic:nvPicPr>
                  <pic:blipFill>
                    <a:blip r:embed="rId17"/>
                    <a:stretch>
                      <a:fillRect/>
                    </a:stretch>
                  </pic:blipFill>
                  <pic:spPr>
                    <a:xfrm>
                      <a:off x="0" y="0"/>
                      <a:ext cx="2287752" cy="1375340"/>
                    </a:xfrm>
                    <a:prstGeom prst="rect">
                      <a:avLst/>
                    </a:prstGeom>
                  </pic:spPr>
                </pic:pic>
              </a:graphicData>
            </a:graphic>
          </wp:inline>
        </w:drawing>
      </w:r>
    </w:p>
    <w:p w14:paraId="0C2534F8" w14:textId="77777777" w:rsidR="003950CE" w:rsidRDefault="003950CE" w:rsidP="003950CE"/>
    <w:p w14:paraId="0A6DC685" w14:textId="77777777" w:rsidR="003950CE" w:rsidRPr="009B493E" w:rsidRDefault="003950CE" w:rsidP="003950CE">
      <w:r>
        <w:t xml:space="preserve">Locate </w:t>
      </w:r>
      <w:r w:rsidRPr="009B493E">
        <w:rPr>
          <w:b/>
          <w:bCs/>
          <w:i/>
          <w:iCs/>
        </w:rPr>
        <w:t>Word (.docx)</w:t>
      </w:r>
      <w:r w:rsidRPr="009B493E">
        <w:t xml:space="preserve"> in the</w:t>
      </w:r>
      <w:r>
        <w:t xml:space="preserve"> drop-down menu:</w:t>
      </w:r>
    </w:p>
    <w:p w14:paraId="3065872D" w14:textId="77777777" w:rsidR="003950CE" w:rsidRDefault="003950CE" w:rsidP="003950CE">
      <w:r w:rsidRPr="00512282">
        <w:rPr>
          <w:noProof/>
        </w:rPr>
        <w:drawing>
          <wp:inline distT="0" distB="0" distL="0" distR="0" wp14:anchorId="411100A0" wp14:editId="4451CE32">
            <wp:extent cx="2260600" cy="1434612"/>
            <wp:effectExtent l="0" t="0" r="6350" b="0"/>
            <wp:docPr id="758956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56492" name="Picture 1" descr="A screenshot of a computer&#10;&#10;Description automatically generated"/>
                    <pic:cNvPicPr/>
                  </pic:nvPicPr>
                  <pic:blipFill>
                    <a:blip r:embed="rId18"/>
                    <a:stretch>
                      <a:fillRect/>
                    </a:stretch>
                  </pic:blipFill>
                  <pic:spPr>
                    <a:xfrm>
                      <a:off x="0" y="0"/>
                      <a:ext cx="2274711" cy="1443567"/>
                    </a:xfrm>
                    <a:prstGeom prst="rect">
                      <a:avLst/>
                    </a:prstGeom>
                  </pic:spPr>
                </pic:pic>
              </a:graphicData>
            </a:graphic>
          </wp:inline>
        </w:drawing>
      </w:r>
    </w:p>
    <w:p w14:paraId="41FF9F4A" w14:textId="77777777" w:rsidR="003950CE" w:rsidRDefault="003950CE" w:rsidP="003950CE"/>
    <w:p w14:paraId="068EC0D7" w14:textId="77777777" w:rsidR="003950CE" w:rsidRDefault="003950CE" w:rsidP="003950CE">
      <w:r>
        <w:t xml:space="preserve">In the now expanded window, locate the blue Select File button, and locate your </w:t>
      </w:r>
      <w:r>
        <w:rPr>
          <w:i/>
          <w:iCs/>
          <w:u w:val="single"/>
        </w:rPr>
        <w:t>z</w:t>
      </w:r>
      <w:r w:rsidRPr="00725436">
        <w:rPr>
          <w:i/>
          <w:iCs/>
          <w:u w:val="single"/>
        </w:rPr>
        <w:t>ipped</w:t>
      </w:r>
      <w:r>
        <w:t xml:space="preserve"> document. For the rest of the settings, the defaults should be okay:</w:t>
      </w:r>
    </w:p>
    <w:p w14:paraId="2D889B40" w14:textId="77777777" w:rsidR="003950CE" w:rsidRDefault="003950CE" w:rsidP="003950CE">
      <w:r w:rsidRPr="0025720E">
        <w:rPr>
          <w:noProof/>
        </w:rPr>
        <w:drawing>
          <wp:inline distT="0" distB="0" distL="0" distR="0" wp14:anchorId="1160265D" wp14:editId="30AC7B3A">
            <wp:extent cx="2247900" cy="2491648"/>
            <wp:effectExtent l="0" t="0" r="0" b="4445"/>
            <wp:docPr id="6702607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0775" name="Picture 1" descr="A screenshot of a computer&#10;&#10;Description automatically generated"/>
                    <pic:cNvPicPr/>
                  </pic:nvPicPr>
                  <pic:blipFill>
                    <a:blip r:embed="rId19"/>
                    <a:stretch>
                      <a:fillRect/>
                    </a:stretch>
                  </pic:blipFill>
                  <pic:spPr>
                    <a:xfrm>
                      <a:off x="0" y="0"/>
                      <a:ext cx="2255346" cy="2499902"/>
                    </a:xfrm>
                    <a:prstGeom prst="rect">
                      <a:avLst/>
                    </a:prstGeom>
                  </pic:spPr>
                </pic:pic>
              </a:graphicData>
            </a:graphic>
          </wp:inline>
        </w:drawing>
      </w:r>
    </w:p>
    <w:p w14:paraId="6CB8A0FE" w14:textId="77777777" w:rsidR="003950CE" w:rsidRDefault="003950CE" w:rsidP="003950CE"/>
    <w:p w14:paraId="020519B4" w14:textId="77777777" w:rsidR="003950CE" w:rsidRDefault="003950CE" w:rsidP="003950CE">
      <w:r>
        <w:t>Click the OK button to initiate the upload. This will take a little time. Once completed, you should now see a confirmation, the page and directory will reload, and you should now see a new Topic in the corresponding folder.</w:t>
      </w:r>
    </w:p>
    <w:p w14:paraId="18B7B163" w14:textId="77777777" w:rsidR="003950CE" w:rsidRDefault="003950CE" w:rsidP="003950CE">
      <w:r>
        <w:lastRenderedPageBreak/>
        <w:t xml:space="preserve"> </w:t>
      </w:r>
      <w:r w:rsidRPr="00882B8A">
        <w:rPr>
          <w:noProof/>
        </w:rPr>
        <w:drawing>
          <wp:inline distT="0" distB="0" distL="0" distR="0" wp14:anchorId="640037CF" wp14:editId="7769F4EF">
            <wp:extent cx="2093379" cy="932180"/>
            <wp:effectExtent l="0" t="0" r="2540" b="1270"/>
            <wp:docPr id="607310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1003" name="Picture 1" descr="A screenshot of a computer&#10;&#10;Description automatically generated"/>
                    <pic:cNvPicPr/>
                  </pic:nvPicPr>
                  <pic:blipFill>
                    <a:blip r:embed="rId20"/>
                    <a:stretch>
                      <a:fillRect/>
                    </a:stretch>
                  </pic:blipFill>
                  <pic:spPr>
                    <a:xfrm>
                      <a:off x="0" y="0"/>
                      <a:ext cx="2108230" cy="938793"/>
                    </a:xfrm>
                    <a:prstGeom prst="rect">
                      <a:avLst/>
                    </a:prstGeom>
                  </pic:spPr>
                </pic:pic>
              </a:graphicData>
            </a:graphic>
          </wp:inline>
        </w:drawing>
      </w:r>
    </w:p>
    <w:p w14:paraId="5D0FD75A" w14:textId="77777777" w:rsidR="003950CE" w:rsidRPr="003950CE" w:rsidRDefault="003950CE" w:rsidP="003950CE"/>
    <w:p w14:paraId="39C342FF" w14:textId="23731107" w:rsidR="009F4DEE" w:rsidRDefault="00840376" w:rsidP="00D21B6A">
      <w:pPr>
        <w:pStyle w:val="Heading2"/>
      </w:pPr>
      <w:r>
        <w:t xml:space="preserve">Step </w:t>
      </w:r>
      <w:r w:rsidR="003F5AC7">
        <w:t>7</w:t>
      </w:r>
    </w:p>
    <w:p w14:paraId="6DD43756" w14:textId="7C5A92EB" w:rsidR="009F4DEE" w:rsidRDefault="009F4DEE" w:rsidP="009F4DEE">
      <w:r>
        <w:t>For whatever reason, the default name for this new topic will be Article d5e1, and the folder structure will look like this including two sub-folders named Publication and Topics:</w:t>
      </w:r>
    </w:p>
    <w:p w14:paraId="015BDE99" w14:textId="77777777" w:rsidR="009F4DEE" w:rsidRDefault="009F4DEE" w:rsidP="009F4DEE">
      <w:r w:rsidRPr="00522830">
        <w:rPr>
          <w:noProof/>
        </w:rPr>
        <w:drawing>
          <wp:inline distT="0" distB="0" distL="0" distR="0" wp14:anchorId="47CE1209" wp14:editId="4796B996">
            <wp:extent cx="2882900" cy="1321329"/>
            <wp:effectExtent l="0" t="0" r="0" b="0"/>
            <wp:docPr id="13031279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27992" name="Picture 1" descr="A screenshot of a computer&#10;&#10;Description automatically generated"/>
                    <pic:cNvPicPr/>
                  </pic:nvPicPr>
                  <pic:blipFill>
                    <a:blip r:embed="rId21"/>
                    <a:stretch>
                      <a:fillRect/>
                    </a:stretch>
                  </pic:blipFill>
                  <pic:spPr>
                    <a:xfrm>
                      <a:off x="0" y="0"/>
                      <a:ext cx="2895726" cy="1327207"/>
                    </a:xfrm>
                    <a:prstGeom prst="rect">
                      <a:avLst/>
                    </a:prstGeom>
                  </pic:spPr>
                </pic:pic>
              </a:graphicData>
            </a:graphic>
          </wp:inline>
        </w:drawing>
      </w:r>
      <w:r>
        <w:t xml:space="preserve"> </w:t>
      </w:r>
    </w:p>
    <w:p w14:paraId="3C774CE7" w14:textId="7DAC6619" w:rsidR="009F4DEE" w:rsidRDefault="00870D0A" w:rsidP="009F4DEE">
      <w:r>
        <w:t>Expand both the Publication and Topics folde</w:t>
      </w:r>
      <w:r w:rsidR="00FB7FF5">
        <w:t>rs, and review that the document was imported correctly</w:t>
      </w:r>
      <w:r w:rsidR="00E34C71">
        <w:t>.</w:t>
      </w:r>
    </w:p>
    <w:p w14:paraId="4133731F" w14:textId="77777777" w:rsidR="009F4DEE" w:rsidRPr="009F4DEE" w:rsidRDefault="009F4DEE" w:rsidP="009F4DEE"/>
    <w:p w14:paraId="721A6ED7" w14:textId="225D3180" w:rsidR="00156B60" w:rsidRDefault="00840376" w:rsidP="00D21B6A">
      <w:pPr>
        <w:pStyle w:val="Heading2"/>
      </w:pPr>
      <w:r>
        <w:t xml:space="preserve">Step </w:t>
      </w:r>
      <w:r w:rsidR="003F5AC7">
        <w:t>8</w:t>
      </w:r>
    </w:p>
    <w:p w14:paraId="7DEC4D64" w14:textId="041A9A8D" w:rsidR="00A6434C" w:rsidRDefault="00D21B6A" w:rsidP="00A6434C">
      <w:pPr>
        <w:pStyle w:val="Heading3"/>
      </w:pPr>
      <w:r>
        <w:t>Step 8</w:t>
      </w:r>
      <w:r w:rsidR="00F33D04">
        <w:t>.</w:t>
      </w:r>
      <w:r w:rsidR="00C41E03">
        <w:t>1</w:t>
      </w:r>
    </w:p>
    <w:p w14:paraId="55A72D67" w14:textId="77777777" w:rsidR="00C41E03" w:rsidRDefault="00C41E03" w:rsidP="00C41E03">
      <w:r>
        <w:t>Once we have confirmed that the document was imported correctly, we will need to rename and relocate two items:</w:t>
      </w:r>
    </w:p>
    <w:p w14:paraId="55B58708" w14:textId="759BB1B2" w:rsidR="001B0146" w:rsidRDefault="00C41E03" w:rsidP="001B0146">
      <w:pPr>
        <w:pStyle w:val="ListParagraph"/>
        <w:numPr>
          <w:ilvl w:val="0"/>
          <w:numId w:val="1"/>
        </w:numPr>
      </w:pPr>
      <w:r>
        <w:t>Rename the Article in the Publication folder from “Article d5e1” to “Motion Guide (</w:t>
      </w:r>
      <w:r w:rsidR="00E73BDC">
        <w:t>CODE</w:t>
      </w:r>
      <w:commentRangeStart w:id="3"/>
      <w:commentRangeStart w:id="4"/>
      <w:r>
        <w:t>)</w:t>
      </w:r>
      <w:commentRangeEnd w:id="3"/>
      <w:r>
        <w:rPr>
          <w:rStyle w:val="CommentReference"/>
        </w:rPr>
        <w:commentReference w:id="3"/>
      </w:r>
      <w:commentRangeEnd w:id="4"/>
      <w:r w:rsidR="00944717">
        <w:rPr>
          <w:rStyle w:val="CommentReference"/>
          <w:rFonts w:eastAsia="Times New Roman" w:cstheme="minorHAnsi"/>
        </w:rPr>
        <w:commentReference w:id="4"/>
      </w:r>
      <w:r>
        <w:t xml:space="preserve"> – GAME NAME”.</w:t>
      </w:r>
      <w:r w:rsidR="001B0146">
        <w:br/>
        <w:t>Then drag this Article (Not the Publication Folder) to the main Motion Guide Publications folder along with the others. See image below</w:t>
      </w:r>
      <w:r w:rsidR="00797255">
        <w:t>.</w:t>
      </w:r>
    </w:p>
    <w:p w14:paraId="0985B7B1" w14:textId="7EE1C2CC" w:rsidR="00C41E03" w:rsidRDefault="00883412" w:rsidP="001B0146">
      <w:pPr>
        <w:pStyle w:val="ListParagraph"/>
        <w:numPr>
          <w:ilvl w:val="0"/>
          <w:numId w:val="0"/>
        </w:numPr>
        <w:ind w:left="720"/>
      </w:pPr>
      <w:r>
        <w:t xml:space="preserve">The CODE is usually something like TG88 or GS01. </w:t>
      </w:r>
      <w:r w:rsidR="00490C59">
        <w:t>If you don’t know the code</w:t>
      </w:r>
      <w:r w:rsidR="005370E2">
        <w:t>,</w:t>
      </w:r>
      <w:r w:rsidR="00490C59">
        <w:t xml:space="preserve"> or one hasn’t been created yet</w:t>
      </w:r>
      <w:r w:rsidR="006E496C">
        <w:t xml:space="preserve"> then</w:t>
      </w:r>
      <w:r w:rsidR="00490C59">
        <w:t xml:space="preserve"> you can use XXXX until one is established. </w:t>
      </w:r>
      <w:r w:rsidR="006E496C">
        <w:br/>
      </w:r>
    </w:p>
    <w:p w14:paraId="69E4AAA9" w14:textId="32A65C37" w:rsidR="00C41E03" w:rsidRDefault="00C41E03" w:rsidP="00C41E03">
      <w:pPr>
        <w:pStyle w:val="ListParagraph"/>
        <w:numPr>
          <w:ilvl w:val="0"/>
          <w:numId w:val="1"/>
        </w:numPr>
      </w:pPr>
      <w:r>
        <w:t>Rename the Topics Folder to “(</w:t>
      </w:r>
      <w:r w:rsidR="00090DC8">
        <w:t>CODE</w:t>
      </w:r>
      <w:r>
        <w:t xml:space="preserve">)_GAME NAME”. Then drag this folder into the _Topics Bin. </w:t>
      </w:r>
      <w:r w:rsidR="005D0F37">
        <w:t xml:space="preserve">See </w:t>
      </w:r>
      <w:r>
        <w:t>image below</w:t>
      </w:r>
      <w:r w:rsidR="00BB1D2C">
        <w:t xml:space="preserve"> for a visual reference</w:t>
      </w:r>
      <w:r>
        <w:t>:</w:t>
      </w:r>
    </w:p>
    <w:p w14:paraId="0473F96E" w14:textId="77777777" w:rsidR="00C41E03" w:rsidRPr="00156B60" w:rsidRDefault="00C41E03" w:rsidP="00C41E03">
      <w:pPr>
        <w:tabs>
          <w:tab w:val="left" w:pos="1551"/>
        </w:tabs>
      </w:pPr>
      <w:r>
        <w:tab/>
      </w:r>
    </w:p>
    <w:p w14:paraId="703490E1" w14:textId="77777777" w:rsidR="00C41E03" w:rsidRPr="00156B60" w:rsidRDefault="00C41E03" w:rsidP="00C41E03">
      <w:r w:rsidRPr="00156B60">
        <w:rPr>
          <w:noProof/>
        </w:rPr>
        <w:lastRenderedPageBreak/>
        <w:drawing>
          <wp:inline distT="0" distB="0" distL="0" distR="0" wp14:anchorId="2BA6F01D" wp14:editId="3E56636C">
            <wp:extent cx="3168813" cy="4349974"/>
            <wp:effectExtent l="0" t="0" r="0" b="0"/>
            <wp:docPr id="2762722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72233" name="Picture 1" descr="A screenshot of a computer&#10;&#10;Description automatically generated"/>
                    <pic:cNvPicPr/>
                  </pic:nvPicPr>
                  <pic:blipFill>
                    <a:blip r:embed="rId22"/>
                    <a:stretch>
                      <a:fillRect/>
                    </a:stretch>
                  </pic:blipFill>
                  <pic:spPr>
                    <a:xfrm>
                      <a:off x="0" y="0"/>
                      <a:ext cx="3168813" cy="4349974"/>
                    </a:xfrm>
                    <a:prstGeom prst="rect">
                      <a:avLst/>
                    </a:prstGeom>
                  </pic:spPr>
                </pic:pic>
              </a:graphicData>
            </a:graphic>
          </wp:inline>
        </w:drawing>
      </w:r>
    </w:p>
    <w:p w14:paraId="331C098D" w14:textId="77777777" w:rsidR="00C41E03" w:rsidRPr="00C41E03" w:rsidRDefault="00C41E03" w:rsidP="00C41E03"/>
    <w:p w14:paraId="10F06753" w14:textId="3D875DD2" w:rsidR="00F33D04" w:rsidRDefault="00F33D04" w:rsidP="00F33D04">
      <w:pPr>
        <w:pStyle w:val="Heading3"/>
      </w:pPr>
      <w:r>
        <w:t>Step 8.</w:t>
      </w:r>
      <w:r w:rsidR="00C41E03">
        <w:t>2</w:t>
      </w:r>
    </w:p>
    <w:p w14:paraId="76624AC8" w14:textId="041C1A05" w:rsidR="00310AE5" w:rsidRDefault="00413FFB" w:rsidP="00413FFB">
      <w:r>
        <w:t xml:space="preserve">Next, we will attach </w:t>
      </w:r>
      <w:r w:rsidR="006238B0">
        <w:t>any necessary</w:t>
      </w:r>
      <w:r>
        <w:t xml:space="preserve"> </w:t>
      </w:r>
      <w:r w:rsidR="008E0F55">
        <w:t>“topics”</w:t>
      </w:r>
      <w:r w:rsidR="007B04C0">
        <w:t xml:space="preserve"> / sections</w:t>
      </w:r>
      <w:r>
        <w:t xml:space="preserve"> from ou</w:t>
      </w:r>
      <w:r w:rsidR="006C2880">
        <w:t xml:space="preserve">tside </w:t>
      </w:r>
      <w:r w:rsidR="00A93F13">
        <w:t xml:space="preserve">the </w:t>
      </w:r>
      <w:r w:rsidR="00D10FE9">
        <w:t>article, specifically from the Global Motion Guide</w:t>
      </w:r>
      <w:r w:rsidR="006200B8">
        <w:t>. These created links</w:t>
      </w:r>
      <w:r w:rsidR="00BD074F">
        <w:t xml:space="preserve"> will be dynamically linked</w:t>
      </w:r>
      <w:r w:rsidR="007B04C0">
        <w:t>, and thus reflect any updates made to the source topic</w:t>
      </w:r>
      <w:r w:rsidR="00BD074F">
        <w:t>.</w:t>
      </w:r>
    </w:p>
    <w:p w14:paraId="0CA29DC7" w14:textId="77777777" w:rsidR="00374B14" w:rsidRDefault="00040E71" w:rsidP="00413FFB">
      <w:proofErr w:type="gramStart"/>
      <w:r>
        <w:t>In order to</w:t>
      </w:r>
      <w:proofErr w:type="gramEnd"/>
      <w:r>
        <w:t xml:space="preserve"> </w:t>
      </w:r>
      <w:r w:rsidR="006623B8">
        <w:t xml:space="preserve">copy and paste a dynamic link to another article or document on </w:t>
      </w:r>
      <w:proofErr w:type="spellStart"/>
      <w:r w:rsidR="006623B8">
        <w:t>Paligo</w:t>
      </w:r>
      <w:proofErr w:type="spellEnd"/>
      <w:r w:rsidR="00374B14">
        <w:t>:</w:t>
      </w:r>
    </w:p>
    <w:p w14:paraId="704C5180" w14:textId="77777777" w:rsidR="00BF74E9" w:rsidRDefault="007627F3" w:rsidP="00374B14">
      <w:pPr>
        <w:pStyle w:val="ListParagraph"/>
        <w:numPr>
          <w:ilvl w:val="0"/>
          <w:numId w:val="6"/>
        </w:numPr>
      </w:pPr>
      <w:proofErr w:type="gramStart"/>
      <w:r>
        <w:t>L</w:t>
      </w:r>
      <w:r w:rsidR="00374B14">
        <w:t>ocate</w:t>
      </w:r>
      <w:r>
        <w:t xml:space="preserve">  and</w:t>
      </w:r>
      <w:proofErr w:type="gramEnd"/>
      <w:r>
        <w:t xml:space="preserve"> click on the target Article to open the “Structure View”</w:t>
      </w:r>
      <w:r w:rsidR="006623B8">
        <w:t xml:space="preserve"> </w:t>
      </w:r>
    </w:p>
    <w:p w14:paraId="77D235FF" w14:textId="2C6B5C7C" w:rsidR="00040E71" w:rsidRDefault="00BF74E9" w:rsidP="00374B14">
      <w:pPr>
        <w:pStyle w:val="ListParagraph"/>
        <w:numPr>
          <w:ilvl w:val="0"/>
          <w:numId w:val="6"/>
        </w:numPr>
      </w:pPr>
      <w:r>
        <w:t>H</w:t>
      </w:r>
      <w:r w:rsidR="006623B8">
        <w:t>old SHIFT</w:t>
      </w:r>
      <w:r w:rsidR="00135ACA">
        <w:t xml:space="preserve"> and then click-drag that item to the desired </w:t>
      </w:r>
      <w:r w:rsidR="005D1E69">
        <w:t>location</w:t>
      </w:r>
      <w:r w:rsidR="00113E13">
        <w:t xml:space="preserve"> in the </w:t>
      </w:r>
      <w:r w:rsidR="00374B14">
        <w:t>“Structure” window</w:t>
      </w:r>
      <w:r w:rsidR="005D1E69">
        <w:t>.</w:t>
      </w:r>
      <w:r w:rsidR="00BE10D6">
        <w:t xml:space="preserve"> View the example below</w:t>
      </w:r>
      <w:r w:rsidR="00113E13">
        <w:t xml:space="preserve"> for a visual reference.</w:t>
      </w:r>
    </w:p>
    <w:p w14:paraId="1CC94A1E" w14:textId="7BF5EFF3" w:rsidR="00C904D2" w:rsidRDefault="00C904D2" w:rsidP="00413FFB">
      <w:r>
        <w:t xml:space="preserve">The newly created item will have an icon that looks like a document with </w:t>
      </w:r>
      <w:proofErr w:type="gramStart"/>
      <w:r>
        <w:t>a</w:t>
      </w:r>
      <w:r w:rsidR="006273E2">
        <w:t xml:space="preserve"> two arrows</w:t>
      </w:r>
      <w:proofErr w:type="gramEnd"/>
      <w:r w:rsidR="006273E2">
        <w:t xml:space="preserve"> following each other, </w:t>
      </w:r>
      <w:r w:rsidR="00B167F0">
        <w:t xml:space="preserve">and have text next to it that states “Structure </w:t>
      </w:r>
      <w:r w:rsidR="007B0294">
        <w:t>r</w:t>
      </w:r>
      <w:r w:rsidR="00B167F0">
        <w:t>euse”</w:t>
      </w:r>
      <w:r w:rsidR="007B0294">
        <w:t>. See image below.</w:t>
      </w:r>
      <w:r w:rsidR="006273E2">
        <w:t xml:space="preserve"> </w:t>
      </w:r>
      <w:r w:rsidR="00810F2C">
        <w:t>If you need to dynamically link an entire article</w:t>
      </w:r>
      <w:r w:rsidR="009623A6">
        <w:t>, follow the same steps, but note that the icon will be different and look like a “recycle” symbol. See image below:</w:t>
      </w:r>
    </w:p>
    <w:p w14:paraId="2EB43218" w14:textId="0C0B8355" w:rsidR="00413FFB" w:rsidRPr="00413FFB" w:rsidRDefault="00BE10D6" w:rsidP="00413FFB">
      <w:r>
        <w:rPr>
          <w:noProof/>
        </w:rPr>
        <w:lastRenderedPageBreak/>
        <w:drawing>
          <wp:inline distT="0" distB="0" distL="0" distR="0" wp14:anchorId="26079ED8" wp14:editId="5782B2B3">
            <wp:extent cx="5943600" cy="2588260"/>
            <wp:effectExtent l="0" t="0" r="0" b="2540"/>
            <wp:docPr id="502005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2588260"/>
                    </a:xfrm>
                    <a:prstGeom prst="rect">
                      <a:avLst/>
                    </a:prstGeom>
                    <a:noFill/>
                    <a:ln>
                      <a:noFill/>
                    </a:ln>
                  </pic:spPr>
                </pic:pic>
              </a:graphicData>
            </a:graphic>
          </wp:inline>
        </w:drawing>
      </w:r>
    </w:p>
    <w:p w14:paraId="3FE300FC" w14:textId="387C4157" w:rsidR="004F052A" w:rsidRPr="004F052A" w:rsidRDefault="00840376" w:rsidP="00D21B6A">
      <w:pPr>
        <w:pStyle w:val="Heading2"/>
      </w:pPr>
      <w:r>
        <w:t xml:space="preserve">Step </w:t>
      </w:r>
      <w:r w:rsidR="003F5AC7">
        <w:t>9</w:t>
      </w:r>
    </w:p>
    <w:p w14:paraId="55936231" w14:textId="59967956" w:rsidR="00EE5D67" w:rsidRDefault="00EE5D67" w:rsidP="00EE5D67">
      <w:r>
        <w:t xml:space="preserve">Once </w:t>
      </w:r>
      <w:r w:rsidR="004B7D8C">
        <w:t>step 8 is complete</w:t>
      </w:r>
      <w:r w:rsidR="00582C8D">
        <w:t>, we can now export a PDF to be placed in the Handoff</w:t>
      </w:r>
      <w:r w:rsidR="004F052A">
        <w:t xml:space="preserve"> </w:t>
      </w:r>
      <w:r w:rsidR="00582C8D">
        <w:t>&gt;</w:t>
      </w:r>
      <w:r w:rsidR="004F052A">
        <w:t xml:space="preserve"> </w:t>
      </w:r>
      <w:r w:rsidR="00582C8D">
        <w:t>Animation folder for the corresponding game</w:t>
      </w:r>
      <w:r w:rsidR="004F052A">
        <w:t>.</w:t>
      </w:r>
    </w:p>
    <w:p w14:paraId="3DD729DB" w14:textId="77777777" w:rsidR="004F052A" w:rsidRDefault="004F052A" w:rsidP="00EE5D67"/>
    <w:p w14:paraId="7865EF4F" w14:textId="5386A50A" w:rsidR="00811726" w:rsidRDefault="004F052A" w:rsidP="00EE5D67">
      <w:r>
        <w:t>To start this process,</w:t>
      </w:r>
      <w:r w:rsidR="00811726">
        <w:t xml:space="preserve"> open the Context Menu for the </w:t>
      </w:r>
      <w:r w:rsidR="00870B86">
        <w:t xml:space="preserve">games’ </w:t>
      </w:r>
      <w:r w:rsidR="00811726">
        <w:t>Articl</w:t>
      </w:r>
      <w:r w:rsidR="00F675E0">
        <w:t>e</w:t>
      </w:r>
      <w:r w:rsidR="00870B86">
        <w:t xml:space="preserve"> (the white briefcase icon)</w:t>
      </w:r>
      <w:r w:rsidR="00F675E0">
        <w:t xml:space="preserve"> being exported</w:t>
      </w:r>
      <w:r w:rsidR="00F6441E">
        <w:t xml:space="preserve">, and click </w:t>
      </w:r>
      <w:r w:rsidR="005C6972">
        <w:t>Publish</w:t>
      </w:r>
      <w:r w:rsidR="009952E1">
        <w:t>:</w:t>
      </w:r>
    </w:p>
    <w:p w14:paraId="3EE4C41D" w14:textId="64A51969" w:rsidR="00811726" w:rsidRDefault="00811726" w:rsidP="00EE5D67">
      <w:r w:rsidRPr="00811726">
        <w:rPr>
          <w:noProof/>
        </w:rPr>
        <w:drawing>
          <wp:inline distT="0" distB="0" distL="0" distR="0" wp14:anchorId="2CCCB58D" wp14:editId="29C35591">
            <wp:extent cx="3038622" cy="592018"/>
            <wp:effectExtent l="0" t="0" r="0" b="0"/>
            <wp:docPr id="9446535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3597" name="Picture 1" descr="A screenshot of a computer&#10;&#10;Description automatically generated"/>
                    <pic:cNvPicPr/>
                  </pic:nvPicPr>
                  <pic:blipFill>
                    <a:blip r:embed="rId24"/>
                    <a:stretch>
                      <a:fillRect/>
                    </a:stretch>
                  </pic:blipFill>
                  <pic:spPr>
                    <a:xfrm>
                      <a:off x="0" y="0"/>
                      <a:ext cx="3114333" cy="606769"/>
                    </a:xfrm>
                    <a:prstGeom prst="rect">
                      <a:avLst/>
                    </a:prstGeom>
                  </pic:spPr>
                </pic:pic>
              </a:graphicData>
            </a:graphic>
          </wp:inline>
        </w:drawing>
      </w:r>
    </w:p>
    <w:p w14:paraId="2BCD7E67" w14:textId="1D8070F0" w:rsidR="00811726" w:rsidRDefault="005C6972" w:rsidP="00EE5D67">
      <w:r w:rsidRPr="005C6972">
        <w:rPr>
          <w:noProof/>
        </w:rPr>
        <w:drawing>
          <wp:inline distT="0" distB="0" distL="0" distR="0" wp14:anchorId="6379642D" wp14:editId="19B17940">
            <wp:extent cx="835065" cy="2398541"/>
            <wp:effectExtent l="0" t="0" r="3175" b="1905"/>
            <wp:docPr id="3789817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81755" name="Picture 1" descr="A screenshot of a computer&#10;&#10;Description automatically generated"/>
                    <pic:cNvPicPr/>
                  </pic:nvPicPr>
                  <pic:blipFill>
                    <a:blip r:embed="rId25"/>
                    <a:stretch>
                      <a:fillRect/>
                    </a:stretch>
                  </pic:blipFill>
                  <pic:spPr>
                    <a:xfrm>
                      <a:off x="0" y="0"/>
                      <a:ext cx="840286" cy="2413537"/>
                    </a:xfrm>
                    <a:prstGeom prst="rect">
                      <a:avLst/>
                    </a:prstGeom>
                  </pic:spPr>
                </pic:pic>
              </a:graphicData>
            </a:graphic>
          </wp:inline>
        </w:drawing>
      </w:r>
    </w:p>
    <w:p w14:paraId="62C85BF1" w14:textId="77777777" w:rsidR="00811726" w:rsidRPr="00EE5D67" w:rsidRDefault="00811726" w:rsidP="00EE5D67"/>
    <w:p w14:paraId="4080736E" w14:textId="4CE18373" w:rsidR="009952E1" w:rsidRDefault="00840376" w:rsidP="00D21B6A">
      <w:pPr>
        <w:pStyle w:val="Heading2"/>
      </w:pPr>
      <w:r>
        <w:t xml:space="preserve">Step </w:t>
      </w:r>
      <w:r w:rsidR="003F5AC7">
        <w:t>10</w:t>
      </w:r>
    </w:p>
    <w:p w14:paraId="15061D29" w14:textId="5D55C34A" w:rsidR="00D012B2" w:rsidRDefault="00D012B2" w:rsidP="009952E1">
      <w:r>
        <w:t>In the Publish Document dialog box that opens, click PDF</w:t>
      </w:r>
      <w:r w:rsidR="00E80C79">
        <w:t xml:space="preserve">, and leave the settings on their defaults. You can change </w:t>
      </w:r>
      <w:r w:rsidR="00A1217A">
        <w:t>the filename in the location in yellow in the following screenshot:</w:t>
      </w:r>
    </w:p>
    <w:p w14:paraId="16BAA8DE" w14:textId="11D06540" w:rsidR="007A6E56" w:rsidRDefault="00D012B2" w:rsidP="009952E1">
      <w:r>
        <w:rPr>
          <w:noProof/>
        </w:rPr>
        <w:lastRenderedPageBreak/>
        <w:drawing>
          <wp:inline distT="0" distB="0" distL="0" distR="0" wp14:anchorId="369D0E33" wp14:editId="79FD169F">
            <wp:extent cx="2475592" cy="2103022"/>
            <wp:effectExtent l="0" t="0" r="1270" b="0"/>
            <wp:docPr id="432685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93171" cy="2117956"/>
                    </a:xfrm>
                    <a:prstGeom prst="rect">
                      <a:avLst/>
                    </a:prstGeom>
                    <a:noFill/>
                    <a:ln>
                      <a:noFill/>
                    </a:ln>
                  </pic:spPr>
                </pic:pic>
              </a:graphicData>
            </a:graphic>
          </wp:inline>
        </w:drawing>
      </w:r>
    </w:p>
    <w:p w14:paraId="14FC441D" w14:textId="779993C3" w:rsidR="009952E1" w:rsidRDefault="007A6E56" w:rsidP="009952E1">
      <w:r w:rsidRPr="007A6E56">
        <w:rPr>
          <w:noProof/>
        </w:rPr>
        <w:drawing>
          <wp:inline distT="0" distB="0" distL="0" distR="0" wp14:anchorId="59C6A044" wp14:editId="47A4CA32">
            <wp:extent cx="2574388" cy="917538"/>
            <wp:effectExtent l="0" t="0" r="0" b="0"/>
            <wp:docPr id="3254508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50834" name="Picture 1" descr="A screenshot of a computer&#10;&#10;Description automatically generated"/>
                    <pic:cNvPicPr/>
                  </pic:nvPicPr>
                  <pic:blipFill>
                    <a:blip r:embed="rId27"/>
                    <a:stretch>
                      <a:fillRect/>
                    </a:stretch>
                  </pic:blipFill>
                  <pic:spPr>
                    <a:xfrm>
                      <a:off x="0" y="0"/>
                      <a:ext cx="2596077" cy="925268"/>
                    </a:xfrm>
                    <a:prstGeom prst="rect">
                      <a:avLst/>
                    </a:prstGeom>
                  </pic:spPr>
                </pic:pic>
              </a:graphicData>
            </a:graphic>
          </wp:inline>
        </w:drawing>
      </w:r>
    </w:p>
    <w:p w14:paraId="4A580515" w14:textId="77777777" w:rsidR="00A342AA" w:rsidRDefault="00A342AA" w:rsidP="009952E1"/>
    <w:p w14:paraId="68279FA6" w14:textId="28A63F84" w:rsidR="00A342AA" w:rsidRPr="009952E1" w:rsidRDefault="00A342AA" w:rsidP="009952E1">
      <w:r>
        <w:t xml:space="preserve">Click Publish Document and the file will begin processing, followed by downloading through your </w:t>
      </w:r>
      <w:proofErr w:type="gramStart"/>
      <w:r>
        <w:t>browser</w:t>
      </w:r>
      <w:proofErr w:type="gramEnd"/>
    </w:p>
    <w:p w14:paraId="68C6F54D" w14:textId="2B05C673" w:rsidR="00840376" w:rsidRDefault="00840376" w:rsidP="00641284">
      <w:pPr>
        <w:pStyle w:val="Heading2"/>
      </w:pPr>
      <w:r>
        <w:t xml:space="preserve">Step </w:t>
      </w:r>
      <w:r w:rsidR="003F5AC7">
        <w:t>11</w:t>
      </w:r>
    </w:p>
    <w:p w14:paraId="7549B92D" w14:textId="05468FC6" w:rsidR="00A342AA" w:rsidRPr="00A342AA" w:rsidRDefault="00A342AA" w:rsidP="00A342AA">
      <w:r>
        <w:t>Once the download is complete, unzip the folder and locate your PDF</w:t>
      </w:r>
      <w:r w:rsidR="008C7423">
        <w:t xml:space="preserve"> nested within</w:t>
      </w:r>
      <w:r w:rsidR="000F22A6">
        <w:t xml:space="preserve">, </w:t>
      </w:r>
      <w:r w:rsidR="00DF3A93">
        <w:t xml:space="preserve">it </w:t>
      </w:r>
      <w:r w:rsidR="000F22A6">
        <w:t>may</w:t>
      </w:r>
      <w:r w:rsidR="00DF3A93">
        <w:t xml:space="preserve"> </w:t>
      </w:r>
      <w:r w:rsidR="000F22A6">
        <w:t>be</w:t>
      </w:r>
      <w:r w:rsidR="008C7423">
        <w:t xml:space="preserve"> a couple </w:t>
      </w:r>
      <w:r w:rsidR="05930AB9">
        <w:t>of folders</w:t>
      </w:r>
      <w:r w:rsidR="000F22A6">
        <w:t xml:space="preserve"> deep</w:t>
      </w:r>
      <w:r w:rsidR="008C7423">
        <w:t xml:space="preserve">. </w:t>
      </w:r>
    </w:p>
    <w:p w14:paraId="546C3DCE" w14:textId="56BA2842" w:rsidR="00840376" w:rsidRDefault="00840376" w:rsidP="00641284">
      <w:pPr>
        <w:pStyle w:val="Heading2"/>
      </w:pPr>
      <w:r>
        <w:t xml:space="preserve">Step </w:t>
      </w:r>
      <w:r w:rsidR="003F5AC7">
        <w:t>12</w:t>
      </w:r>
    </w:p>
    <w:p w14:paraId="5E2D2D40" w14:textId="1415F8D7" w:rsidR="000F22A6" w:rsidRPr="000F22A6" w:rsidRDefault="00014788" w:rsidP="000F22A6">
      <w:r>
        <w:t xml:space="preserve">Move this PDF to the corresponding games’ </w:t>
      </w:r>
      <w:r w:rsidRPr="008931B5">
        <w:rPr>
          <w:color w:val="FF0000"/>
        </w:rPr>
        <w:t>Handoff &gt; Animation</w:t>
      </w:r>
      <w:r>
        <w:t xml:space="preserve"> folder.</w:t>
      </w:r>
      <w:r w:rsidR="000F453B">
        <w:t xml:space="preserve"> Make sure to archive any </w:t>
      </w:r>
      <w:r w:rsidR="00A169EA">
        <w:t>old versions to the</w:t>
      </w:r>
      <w:r w:rsidR="002B0C26">
        <w:t xml:space="preserve"> local</w:t>
      </w:r>
      <w:r w:rsidR="00A169EA">
        <w:t xml:space="preserve"> </w:t>
      </w:r>
      <w:proofErr w:type="spellStart"/>
      <w:r w:rsidR="00A169EA">
        <w:t>z_Archive</w:t>
      </w:r>
      <w:proofErr w:type="spellEnd"/>
      <w:r w:rsidR="00A169EA">
        <w:t xml:space="preserve"> folder. If there is no Archive folder, please feel free to create one.</w:t>
      </w:r>
    </w:p>
    <w:p w14:paraId="4D7DCCBB" w14:textId="4E5FE14C" w:rsidR="004E793E" w:rsidRDefault="004E793E" w:rsidP="00D21B6A">
      <w:pPr>
        <w:pStyle w:val="Heading2"/>
      </w:pPr>
      <w:r>
        <w:t>After Importing</w:t>
      </w:r>
    </w:p>
    <w:p w14:paraId="2C5679A4" w14:textId="77777777" w:rsidR="00883B23" w:rsidRDefault="004E793E" w:rsidP="004E793E">
      <w:r>
        <w:t xml:space="preserve">After importing to </w:t>
      </w:r>
      <w:proofErr w:type="spellStart"/>
      <w:r>
        <w:t>Paligo</w:t>
      </w:r>
      <w:proofErr w:type="spellEnd"/>
      <w:r>
        <w:t xml:space="preserve">, you have a couple options as to how you can </w:t>
      </w:r>
      <w:r w:rsidR="006E4F54">
        <w:t xml:space="preserve">make edits. </w:t>
      </w:r>
      <w:r w:rsidR="006E4F54">
        <w:br/>
      </w:r>
      <w:r w:rsidR="006E4F54">
        <w:br/>
        <w:t xml:space="preserve">For small edits, try editing directly in </w:t>
      </w:r>
      <w:proofErr w:type="spellStart"/>
      <w:r w:rsidR="006E4F54">
        <w:t>Paligo</w:t>
      </w:r>
      <w:proofErr w:type="spellEnd"/>
      <w:r w:rsidR="006E4F54">
        <w:t xml:space="preserve"> first</w:t>
      </w:r>
      <w:r w:rsidR="000D5BEB">
        <w:t xml:space="preserve"> and then </w:t>
      </w:r>
      <w:r w:rsidR="00F630E4">
        <w:t xml:space="preserve">exporting a new *.PDF, but be sure to reflect those changes in the </w:t>
      </w:r>
      <w:proofErr w:type="gramStart"/>
      <w:r w:rsidR="00F630E4">
        <w:t>*.WORD</w:t>
      </w:r>
      <w:proofErr w:type="gramEnd"/>
      <w:r w:rsidR="006E4F54">
        <w:t xml:space="preserve">. </w:t>
      </w:r>
    </w:p>
    <w:p w14:paraId="01AD99D2" w14:textId="77777777" w:rsidR="00C77082" w:rsidRDefault="00883B23" w:rsidP="00DE38B9">
      <w:r>
        <w:t>It’s usually much faster and simpler to</w:t>
      </w:r>
      <w:r w:rsidR="00BD5A80">
        <w:t xml:space="preserve"> edit </w:t>
      </w:r>
      <w:r w:rsidR="00817CA8">
        <w:t>the source Word document</w:t>
      </w:r>
      <w:r>
        <w:t>, and then</w:t>
      </w:r>
      <w:r w:rsidR="00817CA8">
        <w:t xml:space="preserve"> </w:t>
      </w:r>
      <w:r w:rsidR="00BD5A80">
        <w:t>repeat all steps here</w:t>
      </w:r>
      <w:r w:rsidR="00817CA8">
        <w:t xml:space="preserve"> to import a fresh copy </w:t>
      </w:r>
      <w:r w:rsidR="00C77082">
        <w:t>in</w:t>
      </w:r>
      <w:r w:rsidR="00817CA8">
        <w:t xml:space="preserve">to </w:t>
      </w:r>
      <w:proofErr w:type="spellStart"/>
      <w:r w:rsidR="00817CA8">
        <w:t>Paligo</w:t>
      </w:r>
      <w:proofErr w:type="spellEnd"/>
      <w:r w:rsidR="00817CA8">
        <w:t xml:space="preserve">. </w:t>
      </w:r>
    </w:p>
    <w:p w14:paraId="3D445FAB" w14:textId="64A851B1" w:rsidR="1BD3EDC3" w:rsidRDefault="00817CA8" w:rsidP="00DE38B9">
      <w:r>
        <w:t xml:space="preserve">Make sure to </w:t>
      </w:r>
      <w:r w:rsidR="007970B3">
        <w:t>archive</w:t>
      </w:r>
      <w:r w:rsidR="000514E9">
        <w:t xml:space="preserve"> </w:t>
      </w:r>
      <w:r w:rsidR="00075E60">
        <w:t xml:space="preserve">or delete </w:t>
      </w:r>
      <w:r w:rsidR="000514E9">
        <w:t>the *.PDF and</w:t>
      </w:r>
      <w:r w:rsidR="00C77082">
        <w:t xml:space="preserve"> delete the</w:t>
      </w:r>
      <w:r w:rsidR="000514E9">
        <w:t xml:space="preserve"> associated Articles on </w:t>
      </w:r>
      <w:proofErr w:type="spellStart"/>
      <w:r w:rsidR="000514E9">
        <w:t>Paligo</w:t>
      </w:r>
      <w:proofErr w:type="spellEnd"/>
      <w:r w:rsidR="00075E60">
        <w:t>, so there aren’t errant copies floating around</w:t>
      </w:r>
      <w:r w:rsidR="00BD5A80">
        <w:t>.</w:t>
      </w:r>
      <w:r w:rsidR="00DE38B9">
        <w:t xml:space="preserve"> </w:t>
      </w:r>
    </w:p>
    <w:p w14:paraId="1CA3FFB6" w14:textId="3CFB3784" w:rsidR="00976785" w:rsidRDefault="00DE38B9">
      <w:pPr>
        <w:pStyle w:val="Heading1"/>
      </w:pPr>
      <w:r>
        <w:t>Delivery and Final Steps</w:t>
      </w:r>
    </w:p>
    <w:p w14:paraId="29C63FC7" w14:textId="2A555FEE" w:rsidR="00FE5867" w:rsidRDefault="00FE5867" w:rsidP="00DE38B9">
      <w:r>
        <w:t xml:space="preserve">The </w:t>
      </w:r>
      <w:r w:rsidR="007F2EB5">
        <w:t>*.</w:t>
      </w:r>
      <w:r>
        <w:t xml:space="preserve">PDF is </w:t>
      </w:r>
      <w:r w:rsidR="00152E52">
        <w:t>our</w:t>
      </w:r>
      <w:r>
        <w:t xml:space="preserve"> deliverable, and this should be saved in the appropriate Handoff folder.</w:t>
      </w:r>
    </w:p>
    <w:p w14:paraId="76DFAA4F" w14:textId="4362FCB8" w:rsidR="007F2EB5" w:rsidRDefault="007F2EB5" w:rsidP="00DE38B9">
      <w:r>
        <w:lastRenderedPageBreak/>
        <w:t xml:space="preserve">Keep the source </w:t>
      </w:r>
      <w:proofErr w:type="gramStart"/>
      <w:r>
        <w:t>*.WORD</w:t>
      </w:r>
      <w:proofErr w:type="gramEnd"/>
      <w:r>
        <w:t xml:space="preserve"> document available in the local </w:t>
      </w:r>
      <w:proofErr w:type="spellStart"/>
      <w:r>
        <w:t>z_Archive</w:t>
      </w:r>
      <w:proofErr w:type="spellEnd"/>
      <w:r>
        <w:t xml:space="preserve"> folder, so that you can edit it later.</w:t>
      </w:r>
    </w:p>
    <w:p w14:paraId="37453114" w14:textId="3F564798" w:rsidR="00DE38B9" w:rsidRPr="00DE38B9" w:rsidRDefault="00834029" w:rsidP="00DE38B9">
      <w:r>
        <w:t xml:space="preserve">All edits made on </w:t>
      </w:r>
      <w:proofErr w:type="spellStart"/>
      <w:r>
        <w:t>Paligo</w:t>
      </w:r>
      <w:proofErr w:type="spellEnd"/>
      <w:r>
        <w:t xml:space="preserve"> should be reflected in the </w:t>
      </w:r>
      <w:proofErr w:type="gramStart"/>
      <w:r>
        <w:t>*.WORD</w:t>
      </w:r>
      <w:proofErr w:type="gramEnd"/>
      <w:r>
        <w:t xml:space="preserve"> document also to avoid discrepancies</w:t>
      </w:r>
      <w:r w:rsidR="00244C08">
        <w:t xml:space="preserve">. This is why it’s usually a good idea to keep the </w:t>
      </w:r>
      <w:proofErr w:type="gramStart"/>
      <w:r w:rsidR="00244C08">
        <w:t>*.WORD</w:t>
      </w:r>
      <w:proofErr w:type="gramEnd"/>
      <w:r w:rsidR="00244C08">
        <w:t xml:space="preserve"> document handy</w:t>
      </w:r>
      <w:r w:rsidR="00973809">
        <w:t>, as you will likely need to edit and reimport several times.</w:t>
      </w:r>
    </w:p>
    <w:sectPr w:rsidR="00DE38B9" w:rsidRPr="00DE38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id, Charles" w:date="2024-03-13T11:37:00Z" w:initials="RC">
    <w:p w14:paraId="0CA8BD8A" w14:textId="2D9E1575" w:rsidR="2A0621C8" w:rsidRDefault="2A0621C8">
      <w:pPr>
        <w:pStyle w:val="CommentText"/>
      </w:pPr>
      <w:r>
        <w:t>Maybe list out the basic global elements here -might be helpful for people</w:t>
      </w:r>
      <w:r>
        <w:rPr>
          <w:rStyle w:val="CommentReference"/>
        </w:rPr>
        <w:annotationRef/>
      </w:r>
    </w:p>
  </w:comment>
  <w:comment w:id="1" w:author="Reid, Charles" w:date="2024-03-13T11:43:00Z" w:initials="RC">
    <w:p w14:paraId="3567CAD3" w14:textId="5E3A807C" w:rsidR="2A0621C8" w:rsidRDefault="2A0621C8">
      <w:pPr>
        <w:pStyle w:val="CommentText"/>
      </w:pPr>
      <w:r>
        <w:t xml:space="preserve">Do I need a admin Paligo account to do this? </w:t>
      </w:r>
      <w:r>
        <w:rPr>
          <w:rStyle w:val="CommentReference"/>
        </w:rPr>
        <w:annotationRef/>
      </w:r>
    </w:p>
    <w:p w14:paraId="554F91FD" w14:textId="64544EDE" w:rsidR="2A0621C8" w:rsidRDefault="2A0621C8">
      <w:pPr>
        <w:pStyle w:val="CommentText"/>
      </w:pPr>
      <w:r>
        <w:t>Or can anyone?</w:t>
      </w:r>
    </w:p>
  </w:comment>
  <w:comment w:id="2" w:author="Van Der Volgen, George" w:date="2024-03-18T18:51:00Z" w:initials="GV">
    <w:p w14:paraId="6D214707" w14:textId="77777777" w:rsidR="00295CC6" w:rsidRDefault="00295CC6" w:rsidP="00295CC6">
      <w:pPr>
        <w:pStyle w:val="CommentText"/>
      </w:pPr>
      <w:r>
        <w:rPr>
          <w:rStyle w:val="CommentReference"/>
        </w:rPr>
        <w:annotationRef/>
      </w:r>
      <w:r>
        <w:t>This should be mentioned before step 1 actually, good catch!</w:t>
      </w:r>
    </w:p>
  </w:comment>
  <w:comment w:id="3" w:author="Reid, Charles" w:date="2024-03-13T11:45:00Z" w:initials="RC">
    <w:p w14:paraId="0738C222" w14:textId="0F70E5D0" w:rsidR="2A0621C8" w:rsidRDefault="2A0621C8">
      <w:pPr>
        <w:pStyle w:val="CommentText"/>
      </w:pPr>
      <w:r>
        <w:t>wait, sorry... what does the XXXX indicate? Maybe an ADDITIONAL real-world example of an actual file name would be helpful for extra clarity.</w:t>
      </w:r>
      <w:r>
        <w:rPr>
          <w:rStyle w:val="CommentReference"/>
        </w:rPr>
        <w:annotationRef/>
      </w:r>
    </w:p>
  </w:comment>
  <w:comment w:id="4" w:author="Van Der Volgen, George" w:date="2024-03-18T18:55:00Z" w:initials="GV">
    <w:p w14:paraId="0B623E5C" w14:textId="77777777" w:rsidR="00944717" w:rsidRDefault="00944717" w:rsidP="00944717">
      <w:pPr>
        <w:pStyle w:val="CommentText"/>
      </w:pPr>
      <w:r>
        <w:rPr>
          <w:rStyle w:val="CommentReference"/>
        </w:rPr>
        <w:annotationRef/>
      </w:r>
      <w:r>
        <w:t>This is the game code, might be better if I just type CODE instead and then use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A8BD8A" w15:done="0"/>
  <w15:commentEx w15:paraId="554F91FD" w15:done="0"/>
  <w15:commentEx w15:paraId="6D214707" w15:paraIdParent="554F91FD" w15:done="0"/>
  <w15:commentEx w15:paraId="0738C222" w15:done="0"/>
  <w15:commentEx w15:paraId="0B623E5C" w15:paraIdParent="0738C2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A9A4EF" w16cex:dateUtc="2024-03-13T15:37:00Z">
    <w16cex:extLst>
      <w16:ext w16:uri="{CE6994B0-6A32-4C9F-8C6B-6E91EDA988CE}">
        <cr:reactions xmlns:cr="http://schemas.microsoft.com/office/comments/2020/reactions">
          <cr:reaction reactionType="1">
            <cr:reactionInfo dateUtc="2024-03-19T01:50:33Z">
              <cr:user userId="S::George.Volgen@sands.com::c9df68cb-e4b7-468c-9998-42e91cc84228" userProvider="AD" userName="Van Der Volgen, George"/>
            </cr:reactionInfo>
          </cr:reaction>
        </cr:reactions>
      </w16:ext>
    </w16cex:extLst>
  </w16cex:commentExtensible>
  <w16cex:commentExtensible w16cex:durableId="1EA14463" w16cex:dateUtc="2024-03-13T15:43:00Z">
    <w16cex:extLst>
      <w16:ext w16:uri="{CE6994B0-6A32-4C9F-8C6B-6E91EDA988CE}">
        <cr:reactions xmlns:cr="http://schemas.microsoft.com/office/comments/2020/reactions">
          <cr:reaction reactionType="1">
            <cr:reactionInfo dateUtc="2024-03-19T01:55:09Z">
              <cr:user userId="S::George.Volgen@sands.com::c9df68cb-e4b7-468c-9998-42e91cc84228" userProvider="AD" userName="Van Der Volgen, George"/>
            </cr:reactionInfo>
          </cr:reaction>
        </cr:reactions>
      </w16:ext>
    </w16cex:extLst>
  </w16cex:commentExtensible>
  <w16cex:commentExtensible w16cex:durableId="5C714475" w16cex:dateUtc="2024-03-19T01:51:00Z"/>
  <w16cex:commentExtensible w16cex:durableId="7EE1A901" w16cex:dateUtc="2024-03-13T15:45:00Z">
    <w16cex:extLst>
      <w16:ext w16:uri="{CE6994B0-6A32-4C9F-8C6B-6E91EDA988CE}">
        <cr:reactions xmlns:cr="http://schemas.microsoft.com/office/comments/2020/reactions">
          <cr:reaction reactionType="1">
            <cr:reactionInfo dateUtc="2024-03-19T01:55:08Z">
              <cr:user userId="S::George.Volgen@sands.com::c9df68cb-e4b7-468c-9998-42e91cc84228" userProvider="AD" userName="Van Der Volgen, George"/>
            </cr:reactionInfo>
          </cr:reaction>
        </cr:reactions>
      </w16:ext>
    </w16cex:extLst>
  </w16cex:commentExtensible>
  <w16cex:commentExtensible w16cex:durableId="4441A4DA" w16cex:dateUtc="2024-03-19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A8BD8A" w16cid:durableId="57A9A4EF"/>
  <w16cid:commentId w16cid:paraId="554F91FD" w16cid:durableId="1EA14463"/>
  <w16cid:commentId w16cid:paraId="6D214707" w16cid:durableId="5C714475"/>
  <w16cid:commentId w16cid:paraId="0738C222" w16cid:durableId="7EE1A901"/>
  <w16cid:commentId w16cid:paraId="0B623E5C" w16cid:durableId="4441A4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E23C6"/>
    <w:multiLevelType w:val="hybridMultilevel"/>
    <w:tmpl w:val="192E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56C0F"/>
    <w:multiLevelType w:val="hybridMultilevel"/>
    <w:tmpl w:val="956497EA"/>
    <w:lvl w:ilvl="0" w:tplc="CA1AE9A4">
      <w:numFmt w:val="bullet"/>
      <w:lvlText w:val="-"/>
      <w:lvlJc w:val="left"/>
      <w:pPr>
        <w:ind w:left="764" w:hanging="360"/>
      </w:pPr>
      <w:rPr>
        <w:rFonts w:ascii="Bierstadt" w:eastAsia="Times New Roman" w:hAnsi="Bierstadt" w:cstheme="minorHAnsi"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8FF18DE"/>
    <w:multiLevelType w:val="hybridMultilevel"/>
    <w:tmpl w:val="C296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4782E"/>
    <w:multiLevelType w:val="hybridMultilevel"/>
    <w:tmpl w:val="6FD0F69C"/>
    <w:lvl w:ilvl="0" w:tplc="04090011">
      <w:start w:val="1"/>
      <w:numFmt w:val="decimal"/>
      <w:pStyle w:val="ListParagraph"/>
      <w:lvlText w:val="%1)"/>
      <w:lvlJc w:val="left"/>
      <w:pPr>
        <w:ind w:left="806" w:hanging="360"/>
      </w:pPr>
      <w:rPr>
        <w:rFont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60A44DDE"/>
    <w:multiLevelType w:val="hybridMultilevel"/>
    <w:tmpl w:val="DEEA5DA2"/>
    <w:lvl w:ilvl="0" w:tplc="CA1AE9A4">
      <w:numFmt w:val="bullet"/>
      <w:lvlText w:val="-"/>
      <w:lvlJc w:val="left"/>
      <w:pPr>
        <w:ind w:left="720" w:hanging="360"/>
      </w:pPr>
      <w:rPr>
        <w:rFonts w:ascii="Bierstadt" w:eastAsia="Times New Roman" w:hAnsi="Bierstad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B0FCD"/>
    <w:multiLevelType w:val="hybridMultilevel"/>
    <w:tmpl w:val="2F961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046708">
    <w:abstractNumId w:val="2"/>
  </w:num>
  <w:num w:numId="2" w16cid:durableId="1187479476">
    <w:abstractNumId w:val="3"/>
  </w:num>
  <w:num w:numId="3" w16cid:durableId="187792209">
    <w:abstractNumId w:val="5"/>
  </w:num>
  <w:num w:numId="4" w16cid:durableId="1044450723">
    <w:abstractNumId w:val="4"/>
  </w:num>
  <w:num w:numId="5" w16cid:durableId="1040321013">
    <w:abstractNumId w:val="1"/>
  </w:num>
  <w:num w:numId="6" w16cid:durableId="730351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id, Charles">
    <w15:presenceInfo w15:providerId="AD" w15:userId="S::charles.reid@sands.com::e96f6db0-0932-4719-9c3a-00e7768fb2fd"/>
  </w15:person>
  <w15:person w15:author="Van Der Volgen, George">
    <w15:presenceInfo w15:providerId="AD" w15:userId="S::George.Volgen@sands.com::c9df68cb-e4b7-468c-9998-42e91cc84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87"/>
    <w:rsid w:val="00014788"/>
    <w:rsid w:val="00024F41"/>
    <w:rsid w:val="00033505"/>
    <w:rsid w:val="0003592D"/>
    <w:rsid w:val="00040E71"/>
    <w:rsid w:val="00041659"/>
    <w:rsid w:val="00044333"/>
    <w:rsid w:val="000514E9"/>
    <w:rsid w:val="00061061"/>
    <w:rsid w:val="00062973"/>
    <w:rsid w:val="0007257A"/>
    <w:rsid w:val="00075E60"/>
    <w:rsid w:val="00080B69"/>
    <w:rsid w:val="000812B4"/>
    <w:rsid w:val="00086DCA"/>
    <w:rsid w:val="00090DC8"/>
    <w:rsid w:val="000921EE"/>
    <w:rsid w:val="000939A3"/>
    <w:rsid w:val="000A08E3"/>
    <w:rsid w:val="000A58C3"/>
    <w:rsid w:val="000A7862"/>
    <w:rsid w:val="000B0608"/>
    <w:rsid w:val="000B2247"/>
    <w:rsid w:val="000B545D"/>
    <w:rsid w:val="000C11C8"/>
    <w:rsid w:val="000D3435"/>
    <w:rsid w:val="000D3B0F"/>
    <w:rsid w:val="000D5BEB"/>
    <w:rsid w:val="000E5CE8"/>
    <w:rsid w:val="000E6E33"/>
    <w:rsid w:val="000F22A6"/>
    <w:rsid w:val="000F453B"/>
    <w:rsid w:val="00101684"/>
    <w:rsid w:val="00110C04"/>
    <w:rsid w:val="00112709"/>
    <w:rsid w:val="00113E13"/>
    <w:rsid w:val="00114674"/>
    <w:rsid w:val="001154F3"/>
    <w:rsid w:val="001237BF"/>
    <w:rsid w:val="00124B0A"/>
    <w:rsid w:val="00135ACA"/>
    <w:rsid w:val="00141216"/>
    <w:rsid w:val="00141865"/>
    <w:rsid w:val="00152E52"/>
    <w:rsid w:val="00154E20"/>
    <w:rsid w:val="00156B60"/>
    <w:rsid w:val="001741B8"/>
    <w:rsid w:val="00183190"/>
    <w:rsid w:val="0019610A"/>
    <w:rsid w:val="001A3D81"/>
    <w:rsid w:val="001A5846"/>
    <w:rsid w:val="001B0146"/>
    <w:rsid w:val="001C11EA"/>
    <w:rsid w:val="001C3DBE"/>
    <w:rsid w:val="001C5920"/>
    <w:rsid w:val="001D03D0"/>
    <w:rsid w:val="001E2769"/>
    <w:rsid w:val="001E2ABC"/>
    <w:rsid w:val="001E3702"/>
    <w:rsid w:val="001F0D43"/>
    <w:rsid w:val="001F6C40"/>
    <w:rsid w:val="001F7389"/>
    <w:rsid w:val="00205818"/>
    <w:rsid w:val="00232EFB"/>
    <w:rsid w:val="00236DB1"/>
    <w:rsid w:val="00244C08"/>
    <w:rsid w:val="0025720E"/>
    <w:rsid w:val="00262875"/>
    <w:rsid w:val="0026448E"/>
    <w:rsid w:val="00264787"/>
    <w:rsid w:val="00266325"/>
    <w:rsid w:val="00293CDE"/>
    <w:rsid w:val="00295CC6"/>
    <w:rsid w:val="002A66A9"/>
    <w:rsid w:val="002B0C26"/>
    <w:rsid w:val="002C0093"/>
    <w:rsid w:val="002C6FFC"/>
    <w:rsid w:val="002E0B1A"/>
    <w:rsid w:val="002E11D3"/>
    <w:rsid w:val="002F29EA"/>
    <w:rsid w:val="002F564D"/>
    <w:rsid w:val="00310AE5"/>
    <w:rsid w:val="003126DB"/>
    <w:rsid w:val="00312FC1"/>
    <w:rsid w:val="00323775"/>
    <w:rsid w:val="00324050"/>
    <w:rsid w:val="00345FAB"/>
    <w:rsid w:val="00353BB0"/>
    <w:rsid w:val="003736B1"/>
    <w:rsid w:val="00374B14"/>
    <w:rsid w:val="003818A5"/>
    <w:rsid w:val="003950CE"/>
    <w:rsid w:val="00397954"/>
    <w:rsid w:val="003A34FF"/>
    <w:rsid w:val="003A3BB2"/>
    <w:rsid w:val="003A5518"/>
    <w:rsid w:val="003A5EBA"/>
    <w:rsid w:val="003B1C99"/>
    <w:rsid w:val="003B67BA"/>
    <w:rsid w:val="003B7B68"/>
    <w:rsid w:val="003C0B78"/>
    <w:rsid w:val="003D478E"/>
    <w:rsid w:val="003E1DC2"/>
    <w:rsid w:val="003F5AC7"/>
    <w:rsid w:val="003F6EB8"/>
    <w:rsid w:val="003F703F"/>
    <w:rsid w:val="00401EB2"/>
    <w:rsid w:val="004111FE"/>
    <w:rsid w:val="00412783"/>
    <w:rsid w:val="00413FFB"/>
    <w:rsid w:val="004159D3"/>
    <w:rsid w:val="004271B1"/>
    <w:rsid w:val="0044519E"/>
    <w:rsid w:val="0045502D"/>
    <w:rsid w:val="004569D5"/>
    <w:rsid w:val="00472540"/>
    <w:rsid w:val="004863F0"/>
    <w:rsid w:val="00490C59"/>
    <w:rsid w:val="004955EA"/>
    <w:rsid w:val="00496432"/>
    <w:rsid w:val="00497499"/>
    <w:rsid w:val="004A5130"/>
    <w:rsid w:val="004A5A21"/>
    <w:rsid w:val="004A743A"/>
    <w:rsid w:val="004B7C2B"/>
    <w:rsid w:val="004B7D8C"/>
    <w:rsid w:val="004C639C"/>
    <w:rsid w:val="004D145C"/>
    <w:rsid w:val="004D1B4F"/>
    <w:rsid w:val="004D799B"/>
    <w:rsid w:val="004E29CE"/>
    <w:rsid w:val="004E793E"/>
    <w:rsid w:val="004F052A"/>
    <w:rsid w:val="004F0D04"/>
    <w:rsid w:val="004F1DF3"/>
    <w:rsid w:val="0050221A"/>
    <w:rsid w:val="00502730"/>
    <w:rsid w:val="00507CD1"/>
    <w:rsid w:val="005119AA"/>
    <w:rsid w:val="00512282"/>
    <w:rsid w:val="005202EE"/>
    <w:rsid w:val="005223E0"/>
    <w:rsid w:val="00522830"/>
    <w:rsid w:val="00535373"/>
    <w:rsid w:val="005370E2"/>
    <w:rsid w:val="0056141C"/>
    <w:rsid w:val="00572D87"/>
    <w:rsid w:val="005730AA"/>
    <w:rsid w:val="00582C8D"/>
    <w:rsid w:val="00583057"/>
    <w:rsid w:val="00591619"/>
    <w:rsid w:val="00597395"/>
    <w:rsid w:val="005A0F7A"/>
    <w:rsid w:val="005A4D71"/>
    <w:rsid w:val="005C6972"/>
    <w:rsid w:val="005D0F37"/>
    <w:rsid w:val="005D1E69"/>
    <w:rsid w:val="005D4923"/>
    <w:rsid w:val="005E423E"/>
    <w:rsid w:val="005E6354"/>
    <w:rsid w:val="005F15B8"/>
    <w:rsid w:val="0060019E"/>
    <w:rsid w:val="00601762"/>
    <w:rsid w:val="00604B6B"/>
    <w:rsid w:val="00604B82"/>
    <w:rsid w:val="006200B8"/>
    <w:rsid w:val="006238B0"/>
    <w:rsid w:val="006248C2"/>
    <w:rsid w:val="00624FBB"/>
    <w:rsid w:val="006273E2"/>
    <w:rsid w:val="00630CBA"/>
    <w:rsid w:val="006353E6"/>
    <w:rsid w:val="00641284"/>
    <w:rsid w:val="0065277D"/>
    <w:rsid w:val="0066184F"/>
    <w:rsid w:val="006623B8"/>
    <w:rsid w:val="0067092F"/>
    <w:rsid w:val="00681144"/>
    <w:rsid w:val="00681887"/>
    <w:rsid w:val="00684F3D"/>
    <w:rsid w:val="006900D0"/>
    <w:rsid w:val="006A58AB"/>
    <w:rsid w:val="006A7F4C"/>
    <w:rsid w:val="006B2AC4"/>
    <w:rsid w:val="006B445C"/>
    <w:rsid w:val="006C2880"/>
    <w:rsid w:val="006D1F43"/>
    <w:rsid w:val="006E34ED"/>
    <w:rsid w:val="006E496C"/>
    <w:rsid w:val="006E4F54"/>
    <w:rsid w:val="0070044C"/>
    <w:rsid w:val="007036E9"/>
    <w:rsid w:val="0072111E"/>
    <w:rsid w:val="00725436"/>
    <w:rsid w:val="00730F11"/>
    <w:rsid w:val="00733679"/>
    <w:rsid w:val="007339B2"/>
    <w:rsid w:val="007368BB"/>
    <w:rsid w:val="00740689"/>
    <w:rsid w:val="00742E05"/>
    <w:rsid w:val="00755D94"/>
    <w:rsid w:val="007627F3"/>
    <w:rsid w:val="007661CF"/>
    <w:rsid w:val="00767623"/>
    <w:rsid w:val="0077481B"/>
    <w:rsid w:val="00777853"/>
    <w:rsid w:val="00784646"/>
    <w:rsid w:val="007914A6"/>
    <w:rsid w:val="007970B3"/>
    <w:rsid w:val="00797255"/>
    <w:rsid w:val="007A293A"/>
    <w:rsid w:val="007A6E56"/>
    <w:rsid w:val="007B0294"/>
    <w:rsid w:val="007B04C0"/>
    <w:rsid w:val="007C1ABD"/>
    <w:rsid w:val="007C28CA"/>
    <w:rsid w:val="007D1FBC"/>
    <w:rsid w:val="007D6512"/>
    <w:rsid w:val="007F2EB5"/>
    <w:rsid w:val="00800371"/>
    <w:rsid w:val="00810F2C"/>
    <w:rsid w:val="008115DC"/>
    <w:rsid w:val="00811726"/>
    <w:rsid w:val="00816303"/>
    <w:rsid w:val="00817CA8"/>
    <w:rsid w:val="0083083E"/>
    <w:rsid w:val="00834029"/>
    <w:rsid w:val="00840376"/>
    <w:rsid w:val="00855842"/>
    <w:rsid w:val="00862BDB"/>
    <w:rsid w:val="00863683"/>
    <w:rsid w:val="00870B86"/>
    <w:rsid w:val="00870D0A"/>
    <w:rsid w:val="0087467F"/>
    <w:rsid w:val="00881A17"/>
    <w:rsid w:val="00882B8A"/>
    <w:rsid w:val="00883412"/>
    <w:rsid w:val="00883B23"/>
    <w:rsid w:val="00884AD7"/>
    <w:rsid w:val="008931B5"/>
    <w:rsid w:val="008A157F"/>
    <w:rsid w:val="008C19E9"/>
    <w:rsid w:val="008C4D9A"/>
    <w:rsid w:val="008C7423"/>
    <w:rsid w:val="008D040C"/>
    <w:rsid w:val="008D2E65"/>
    <w:rsid w:val="008E0F55"/>
    <w:rsid w:val="008F3114"/>
    <w:rsid w:val="008F359E"/>
    <w:rsid w:val="008F5728"/>
    <w:rsid w:val="00905361"/>
    <w:rsid w:val="0091242A"/>
    <w:rsid w:val="00914A35"/>
    <w:rsid w:val="0092159E"/>
    <w:rsid w:val="009226F2"/>
    <w:rsid w:val="009328C7"/>
    <w:rsid w:val="009375F0"/>
    <w:rsid w:val="0094053C"/>
    <w:rsid w:val="009429F2"/>
    <w:rsid w:val="00944717"/>
    <w:rsid w:val="00945F70"/>
    <w:rsid w:val="009623A6"/>
    <w:rsid w:val="00973809"/>
    <w:rsid w:val="00976785"/>
    <w:rsid w:val="00983B50"/>
    <w:rsid w:val="0099320B"/>
    <w:rsid w:val="009952E1"/>
    <w:rsid w:val="009A50BF"/>
    <w:rsid w:val="009B3E68"/>
    <w:rsid w:val="009B493E"/>
    <w:rsid w:val="009B516E"/>
    <w:rsid w:val="009B5934"/>
    <w:rsid w:val="009C026D"/>
    <w:rsid w:val="009C3154"/>
    <w:rsid w:val="009E163C"/>
    <w:rsid w:val="009E207D"/>
    <w:rsid w:val="009E25F0"/>
    <w:rsid w:val="009E320A"/>
    <w:rsid w:val="009F4DEE"/>
    <w:rsid w:val="009F56FF"/>
    <w:rsid w:val="00A02884"/>
    <w:rsid w:val="00A06142"/>
    <w:rsid w:val="00A074D3"/>
    <w:rsid w:val="00A117C7"/>
    <w:rsid w:val="00A1217A"/>
    <w:rsid w:val="00A169EA"/>
    <w:rsid w:val="00A207E5"/>
    <w:rsid w:val="00A270EC"/>
    <w:rsid w:val="00A342AA"/>
    <w:rsid w:val="00A34DE6"/>
    <w:rsid w:val="00A372F0"/>
    <w:rsid w:val="00A40069"/>
    <w:rsid w:val="00A400F1"/>
    <w:rsid w:val="00A44B8F"/>
    <w:rsid w:val="00A46CC4"/>
    <w:rsid w:val="00A552A2"/>
    <w:rsid w:val="00A60048"/>
    <w:rsid w:val="00A6434C"/>
    <w:rsid w:val="00A773A4"/>
    <w:rsid w:val="00A93F13"/>
    <w:rsid w:val="00AA0BC0"/>
    <w:rsid w:val="00AA5C29"/>
    <w:rsid w:val="00AC0422"/>
    <w:rsid w:val="00AC19D0"/>
    <w:rsid w:val="00AC1F45"/>
    <w:rsid w:val="00AC6EAB"/>
    <w:rsid w:val="00AF42D8"/>
    <w:rsid w:val="00B154CC"/>
    <w:rsid w:val="00B158ED"/>
    <w:rsid w:val="00B167F0"/>
    <w:rsid w:val="00B2296B"/>
    <w:rsid w:val="00B25D23"/>
    <w:rsid w:val="00B37A83"/>
    <w:rsid w:val="00B43BC2"/>
    <w:rsid w:val="00B46570"/>
    <w:rsid w:val="00B572AB"/>
    <w:rsid w:val="00B62D15"/>
    <w:rsid w:val="00B73143"/>
    <w:rsid w:val="00B74F65"/>
    <w:rsid w:val="00B846AF"/>
    <w:rsid w:val="00B9235C"/>
    <w:rsid w:val="00B9576D"/>
    <w:rsid w:val="00BA3EC5"/>
    <w:rsid w:val="00BA703A"/>
    <w:rsid w:val="00BA75B9"/>
    <w:rsid w:val="00BB1464"/>
    <w:rsid w:val="00BB1D2C"/>
    <w:rsid w:val="00BB5931"/>
    <w:rsid w:val="00BD074F"/>
    <w:rsid w:val="00BD52B2"/>
    <w:rsid w:val="00BD5A80"/>
    <w:rsid w:val="00BE10D6"/>
    <w:rsid w:val="00BE4A49"/>
    <w:rsid w:val="00BF3270"/>
    <w:rsid w:val="00BF74E9"/>
    <w:rsid w:val="00C048C6"/>
    <w:rsid w:val="00C2789F"/>
    <w:rsid w:val="00C33143"/>
    <w:rsid w:val="00C346B2"/>
    <w:rsid w:val="00C41E03"/>
    <w:rsid w:val="00C41E11"/>
    <w:rsid w:val="00C548D8"/>
    <w:rsid w:val="00C60566"/>
    <w:rsid w:val="00C63C35"/>
    <w:rsid w:val="00C755B7"/>
    <w:rsid w:val="00C77082"/>
    <w:rsid w:val="00C805F9"/>
    <w:rsid w:val="00C8684B"/>
    <w:rsid w:val="00C904D2"/>
    <w:rsid w:val="00C91C8B"/>
    <w:rsid w:val="00C91DD5"/>
    <w:rsid w:val="00C9314C"/>
    <w:rsid w:val="00C93569"/>
    <w:rsid w:val="00C9525D"/>
    <w:rsid w:val="00C96174"/>
    <w:rsid w:val="00C97741"/>
    <w:rsid w:val="00CA078F"/>
    <w:rsid w:val="00CA3744"/>
    <w:rsid w:val="00CB20ED"/>
    <w:rsid w:val="00CB55B4"/>
    <w:rsid w:val="00CC5DF4"/>
    <w:rsid w:val="00CC70C0"/>
    <w:rsid w:val="00CD22EC"/>
    <w:rsid w:val="00CD7F21"/>
    <w:rsid w:val="00CF413A"/>
    <w:rsid w:val="00D012B2"/>
    <w:rsid w:val="00D05171"/>
    <w:rsid w:val="00D10FE9"/>
    <w:rsid w:val="00D11D16"/>
    <w:rsid w:val="00D132F4"/>
    <w:rsid w:val="00D167B4"/>
    <w:rsid w:val="00D17E2B"/>
    <w:rsid w:val="00D21B6A"/>
    <w:rsid w:val="00D23DBE"/>
    <w:rsid w:val="00D355E3"/>
    <w:rsid w:val="00D44167"/>
    <w:rsid w:val="00D462AB"/>
    <w:rsid w:val="00D54774"/>
    <w:rsid w:val="00D6126F"/>
    <w:rsid w:val="00D67B16"/>
    <w:rsid w:val="00D728C7"/>
    <w:rsid w:val="00D761F4"/>
    <w:rsid w:val="00D807DF"/>
    <w:rsid w:val="00D87F7B"/>
    <w:rsid w:val="00D93133"/>
    <w:rsid w:val="00DB5DAD"/>
    <w:rsid w:val="00DC03D4"/>
    <w:rsid w:val="00DC2557"/>
    <w:rsid w:val="00DC60D8"/>
    <w:rsid w:val="00DD54E1"/>
    <w:rsid w:val="00DE38B9"/>
    <w:rsid w:val="00DE727B"/>
    <w:rsid w:val="00DF3817"/>
    <w:rsid w:val="00DF3A93"/>
    <w:rsid w:val="00DF5DFE"/>
    <w:rsid w:val="00E0179A"/>
    <w:rsid w:val="00E04331"/>
    <w:rsid w:val="00E15246"/>
    <w:rsid w:val="00E21962"/>
    <w:rsid w:val="00E33A32"/>
    <w:rsid w:val="00E34C71"/>
    <w:rsid w:val="00E468A3"/>
    <w:rsid w:val="00E5026E"/>
    <w:rsid w:val="00E513AF"/>
    <w:rsid w:val="00E51EC0"/>
    <w:rsid w:val="00E6612C"/>
    <w:rsid w:val="00E73BDC"/>
    <w:rsid w:val="00E80C79"/>
    <w:rsid w:val="00E84A98"/>
    <w:rsid w:val="00E873E5"/>
    <w:rsid w:val="00E96868"/>
    <w:rsid w:val="00EB4630"/>
    <w:rsid w:val="00EC2522"/>
    <w:rsid w:val="00ED2990"/>
    <w:rsid w:val="00ED3E6A"/>
    <w:rsid w:val="00EE2E22"/>
    <w:rsid w:val="00EE5D67"/>
    <w:rsid w:val="00EF1F73"/>
    <w:rsid w:val="00EF27D6"/>
    <w:rsid w:val="00F05909"/>
    <w:rsid w:val="00F17D6A"/>
    <w:rsid w:val="00F26E9E"/>
    <w:rsid w:val="00F334A5"/>
    <w:rsid w:val="00F33D04"/>
    <w:rsid w:val="00F37099"/>
    <w:rsid w:val="00F43A6E"/>
    <w:rsid w:val="00F521F6"/>
    <w:rsid w:val="00F55F86"/>
    <w:rsid w:val="00F62804"/>
    <w:rsid w:val="00F630E4"/>
    <w:rsid w:val="00F6441E"/>
    <w:rsid w:val="00F675E0"/>
    <w:rsid w:val="00F70E4E"/>
    <w:rsid w:val="00F717F6"/>
    <w:rsid w:val="00F765B1"/>
    <w:rsid w:val="00F76826"/>
    <w:rsid w:val="00F84893"/>
    <w:rsid w:val="00F936EB"/>
    <w:rsid w:val="00F96A5C"/>
    <w:rsid w:val="00FA61B5"/>
    <w:rsid w:val="00FA6CBB"/>
    <w:rsid w:val="00FA75A6"/>
    <w:rsid w:val="00FB0C06"/>
    <w:rsid w:val="00FB3C3B"/>
    <w:rsid w:val="00FB62F1"/>
    <w:rsid w:val="00FB7FF5"/>
    <w:rsid w:val="00FC0258"/>
    <w:rsid w:val="00FE5867"/>
    <w:rsid w:val="00FF130B"/>
    <w:rsid w:val="00FF610E"/>
    <w:rsid w:val="01C53C4C"/>
    <w:rsid w:val="05930AB9"/>
    <w:rsid w:val="05BC435B"/>
    <w:rsid w:val="06C7AF10"/>
    <w:rsid w:val="083E6E7A"/>
    <w:rsid w:val="09DA3EDB"/>
    <w:rsid w:val="0A0A97EA"/>
    <w:rsid w:val="0AB4D9B7"/>
    <w:rsid w:val="0CA4053C"/>
    <w:rsid w:val="0E877112"/>
    <w:rsid w:val="161FD3A7"/>
    <w:rsid w:val="166EB9BA"/>
    <w:rsid w:val="17D68D46"/>
    <w:rsid w:val="183BEC5C"/>
    <w:rsid w:val="1B94208C"/>
    <w:rsid w:val="1BD3EDC3"/>
    <w:rsid w:val="216D635F"/>
    <w:rsid w:val="2517E37E"/>
    <w:rsid w:val="2A0621C8"/>
    <w:rsid w:val="2DA7979F"/>
    <w:rsid w:val="3601F576"/>
    <w:rsid w:val="3759CB07"/>
    <w:rsid w:val="3861BE29"/>
    <w:rsid w:val="3DD10A42"/>
    <w:rsid w:val="3EFBC60E"/>
    <w:rsid w:val="44C39DAE"/>
    <w:rsid w:val="470BDC33"/>
    <w:rsid w:val="527A27FD"/>
    <w:rsid w:val="55224B3D"/>
    <w:rsid w:val="5708D7A0"/>
    <w:rsid w:val="574CA44F"/>
    <w:rsid w:val="5E22E919"/>
    <w:rsid w:val="5F0B64CD"/>
    <w:rsid w:val="62524828"/>
    <w:rsid w:val="675622E6"/>
    <w:rsid w:val="6FDCCACA"/>
    <w:rsid w:val="7064B5CD"/>
    <w:rsid w:val="71119335"/>
    <w:rsid w:val="735D5E8A"/>
    <w:rsid w:val="74B03BED"/>
    <w:rsid w:val="74F6AE00"/>
    <w:rsid w:val="76604715"/>
    <w:rsid w:val="78785652"/>
    <w:rsid w:val="7A1426B3"/>
    <w:rsid w:val="7D77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BB33"/>
  <w15:chartTrackingRefBased/>
  <w15:docId w15:val="{23F8AB78-C2A0-40AD-878E-E8461C69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4F"/>
    <w:pPr>
      <w:spacing w:before="120" w:after="120" w:line="240" w:lineRule="auto"/>
      <w:ind w:right="187"/>
    </w:pPr>
    <w:rPr>
      <w:rFonts w:ascii="Bierstadt" w:eastAsia="Times New Roman" w:hAnsi="Bierstadt" w:cstheme="minorHAnsi"/>
      <w:kern w:val="0"/>
      <w14:ligatures w14:val="none"/>
    </w:rPr>
  </w:style>
  <w:style w:type="paragraph" w:styleId="Heading1">
    <w:name w:val="heading 1"/>
    <w:basedOn w:val="Normal"/>
    <w:next w:val="Normal"/>
    <w:link w:val="Heading1Char"/>
    <w:uiPriority w:val="9"/>
    <w:qFormat/>
    <w:rsid w:val="0066184F"/>
    <w:pPr>
      <w:keepNext/>
      <w:keepLines/>
      <w:shd w:val="clear" w:color="auto" w:fill="5B9BD5" w:themeFill="accent5"/>
      <w:spacing w:before="240" w:after="0"/>
      <w:outlineLvl w:val="0"/>
    </w:pPr>
    <w:rPr>
      <w:rFonts w:eastAsiaTheme="majorEastAsia" w:cstheme="majorBidi"/>
      <w:color w:val="FFFFFF" w:themeColor="background1"/>
      <w:sz w:val="32"/>
      <w:szCs w:val="32"/>
    </w:rPr>
  </w:style>
  <w:style w:type="paragraph" w:styleId="Heading2">
    <w:name w:val="heading 2"/>
    <w:basedOn w:val="Normal"/>
    <w:next w:val="Normal"/>
    <w:link w:val="Heading2Char"/>
    <w:uiPriority w:val="9"/>
    <w:qFormat/>
    <w:rsid w:val="0066184F"/>
    <w:pPr>
      <w:keepNext/>
      <w:widowControl w:val="0"/>
      <w:pBdr>
        <w:bottom w:val="single" w:sz="4" w:space="1" w:color="auto"/>
      </w:pBdr>
      <w:shd w:val="clear" w:color="auto" w:fill="FFFFFF" w:themeFill="background1"/>
      <w:spacing w:before="240"/>
      <w:outlineLvl w:val="1"/>
    </w:pPr>
    <w:rPr>
      <w:rFonts w:eastAsia="Trebuchet MS"/>
      <w:b/>
      <w:bCs/>
      <w:color w:val="7030A0"/>
      <w:kern w:val="2"/>
      <w:sz w:val="24"/>
      <w:szCs w:val="24"/>
      <w:lang w:eastAsia="zh-TW"/>
    </w:rPr>
  </w:style>
  <w:style w:type="paragraph" w:styleId="Heading3">
    <w:name w:val="heading 3"/>
    <w:basedOn w:val="Normal"/>
    <w:next w:val="Normal"/>
    <w:link w:val="Heading3Char"/>
    <w:uiPriority w:val="9"/>
    <w:unhideWhenUsed/>
    <w:qFormat/>
    <w:rsid w:val="0066184F"/>
    <w:pPr>
      <w:spacing w:before="240" w:after="0"/>
      <w:outlineLvl w:val="2"/>
    </w:pPr>
    <w:rPr>
      <w:b/>
      <w:bCs/>
    </w:rPr>
  </w:style>
  <w:style w:type="paragraph" w:styleId="Heading4">
    <w:name w:val="heading 4"/>
    <w:basedOn w:val="Normal"/>
    <w:next w:val="Normal"/>
    <w:link w:val="Heading4Char"/>
    <w:uiPriority w:val="9"/>
    <w:semiHidden/>
    <w:unhideWhenUsed/>
    <w:qFormat/>
    <w:rsid w:val="001E37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84F"/>
    <w:rPr>
      <w:color w:val="0563C1" w:themeColor="hyperlink"/>
      <w:u w:val="single"/>
    </w:rPr>
  </w:style>
  <w:style w:type="character" w:styleId="UnresolvedMention">
    <w:name w:val="Unresolved Mention"/>
    <w:basedOn w:val="DefaultParagraphFont"/>
    <w:uiPriority w:val="99"/>
    <w:semiHidden/>
    <w:unhideWhenUsed/>
    <w:rsid w:val="0066184F"/>
    <w:rPr>
      <w:color w:val="605E5C"/>
      <w:shd w:val="clear" w:color="auto" w:fill="E1DFDD"/>
    </w:rPr>
  </w:style>
  <w:style w:type="character" w:customStyle="1" w:styleId="Heading1Char">
    <w:name w:val="Heading 1 Char"/>
    <w:basedOn w:val="DefaultParagraphFont"/>
    <w:link w:val="Heading1"/>
    <w:uiPriority w:val="9"/>
    <w:rsid w:val="0066184F"/>
    <w:rPr>
      <w:rFonts w:ascii="Bierstadt" w:eastAsiaTheme="majorEastAsia" w:hAnsi="Bierstadt" w:cstheme="majorBidi"/>
      <w:color w:val="FFFFFF" w:themeColor="background1"/>
      <w:kern w:val="0"/>
      <w:sz w:val="32"/>
      <w:szCs w:val="32"/>
      <w:shd w:val="clear" w:color="auto" w:fill="5B9BD5" w:themeFill="accent5"/>
      <w14:ligatures w14:val="none"/>
    </w:rPr>
  </w:style>
  <w:style w:type="character" w:customStyle="1" w:styleId="Heading4Char">
    <w:name w:val="Heading 4 Char"/>
    <w:basedOn w:val="DefaultParagraphFont"/>
    <w:link w:val="Heading4"/>
    <w:uiPriority w:val="9"/>
    <w:semiHidden/>
    <w:rsid w:val="001E370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66184F"/>
    <w:pPr>
      <w:widowControl w:val="0"/>
      <w:numPr>
        <w:numId w:val="2"/>
      </w:numPr>
      <w:autoSpaceDE w:val="0"/>
      <w:autoSpaceDN w:val="0"/>
    </w:pPr>
    <w:rPr>
      <w:rFonts w:eastAsia="Calibri" w:cs="Cambria"/>
    </w:rPr>
  </w:style>
  <w:style w:type="paragraph" w:styleId="CommentText">
    <w:name w:val="annotation text"/>
    <w:basedOn w:val="Normal"/>
    <w:link w:val="CommentTextChar"/>
    <w:uiPriority w:val="99"/>
    <w:unhideWhenUsed/>
    <w:rsid w:val="0066184F"/>
    <w:rPr>
      <w:sz w:val="20"/>
      <w:szCs w:val="20"/>
    </w:rPr>
  </w:style>
  <w:style w:type="character" w:customStyle="1" w:styleId="CommentTextChar">
    <w:name w:val="Comment Text Char"/>
    <w:basedOn w:val="DefaultParagraphFont"/>
    <w:link w:val="CommentText"/>
    <w:uiPriority w:val="99"/>
    <w:rsid w:val="0066184F"/>
    <w:rPr>
      <w:rFonts w:ascii="Bierstadt" w:eastAsia="Times New Roman" w:hAnsi="Bierstadt" w:cstheme="minorHAnsi"/>
      <w:kern w:val="0"/>
      <w:sz w:val="20"/>
      <w:szCs w:val="20"/>
      <w14:ligatures w14:val="none"/>
    </w:rPr>
  </w:style>
  <w:style w:type="character" w:styleId="CommentReference">
    <w:name w:val="annotation reference"/>
    <w:basedOn w:val="DefaultParagraphFont"/>
    <w:uiPriority w:val="99"/>
    <w:semiHidden/>
    <w:unhideWhenUsed/>
    <w:rsid w:val="0066184F"/>
    <w:rPr>
      <w:sz w:val="16"/>
      <w:szCs w:val="16"/>
    </w:rPr>
  </w:style>
  <w:style w:type="paragraph" w:styleId="CommentSubject">
    <w:name w:val="annotation subject"/>
    <w:basedOn w:val="CommentText"/>
    <w:next w:val="CommentText"/>
    <w:link w:val="CommentSubjectChar"/>
    <w:uiPriority w:val="99"/>
    <w:semiHidden/>
    <w:unhideWhenUsed/>
    <w:rsid w:val="0066184F"/>
    <w:rPr>
      <w:b/>
      <w:bCs/>
    </w:rPr>
  </w:style>
  <w:style w:type="character" w:customStyle="1" w:styleId="CommentSubjectChar">
    <w:name w:val="Comment Subject Char"/>
    <w:basedOn w:val="CommentTextChar"/>
    <w:link w:val="CommentSubject"/>
    <w:uiPriority w:val="99"/>
    <w:semiHidden/>
    <w:rsid w:val="0066184F"/>
    <w:rPr>
      <w:rFonts w:ascii="Bierstadt" w:eastAsia="Times New Roman" w:hAnsi="Bierstadt" w:cstheme="minorHAnsi"/>
      <w:b/>
      <w:bCs/>
      <w:kern w:val="0"/>
      <w:sz w:val="20"/>
      <w:szCs w:val="20"/>
      <w14:ligatures w14:val="none"/>
    </w:rPr>
  </w:style>
  <w:style w:type="table" w:styleId="TableGrid">
    <w:name w:val="Table Grid"/>
    <w:basedOn w:val="TableNormal"/>
    <w:uiPriority w:val="39"/>
    <w:rsid w:val="0066184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6184F"/>
    <w:rPr>
      <w:rFonts w:ascii="Bierstadt" w:eastAsia="Trebuchet MS" w:hAnsi="Bierstadt" w:cstheme="minorHAnsi"/>
      <w:b/>
      <w:bCs/>
      <w:color w:val="7030A0"/>
      <w:sz w:val="24"/>
      <w:szCs w:val="24"/>
      <w:shd w:val="clear" w:color="auto" w:fill="FFFFFF" w:themeFill="background1"/>
      <w:lang w:eastAsia="zh-TW"/>
      <w14:ligatures w14:val="none"/>
    </w:rPr>
  </w:style>
  <w:style w:type="character" w:customStyle="1" w:styleId="Heading3Char">
    <w:name w:val="Heading 3 Char"/>
    <w:basedOn w:val="DefaultParagraphFont"/>
    <w:link w:val="Heading3"/>
    <w:uiPriority w:val="9"/>
    <w:rsid w:val="0066184F"/>
    <w:rPr>
      <w:rFonts w:ascii="Bierstadt" w:eastAsia="Times New Roman" w:hAnsi="Bierstadt" w:cstheme="minorHAnsi"/>
      <w:b/>
      <w:bCs/>
      <w:kern w:val="0"/>
      <w14:ligatures w14:val="none"/>
    </w:rPr>
  </w:style>
  <w:style w:type="paragraph" w:styleId="Caption">
    <w:name w:val="caption"/>
    <w:basedOn w:val="Normal"/>
    <w:next w:val="Normal"/>
    <w:uiPriority w:val="35"/>
    <w:unhideWhenUsed/>
    <w:qFormat/>
    <w:rsid w:val="0066184F"/>
    <w:pPr>
      <w:spacing w:before="0" w:after="200"/>
    </w:pPr>
    <w:rPr>
      <w:i/>
      <w:iCs/>
      <w:color w:val="44546A" w:themeColor="text2"/>
      <w:sz w:val="18"/>
      <w:szCs w:val="18"/>
    </w:rPr>
  </w:style>
  <w:style w:type="character" w:styleId="FollowedHyperlink">
    <w:name w:val="FollowedHyperlink"/>
    <w:basedOn w:val="DefaultParagraphFont"/>
    <w:uiPriority w:val="99"/>
    <w:semiHidden/>
    <w:unhideWhenUsed/>
    <w:rsid w:val="0066184F"/>
    <w:rPr>
      <w:color w:val="954F72" w:themeColor="followedHyperlink"/>
      <w:u w:val="single"/>
    </w:rPr>
  </w:style>
  <w:style w:type="character" w:customStyle="1" w:styleId="ListParagraphChar">
    <w:name w:val="List Paragraph Char"/>
    <w:basedOn w:val="DefaultParagraphFont"/>
    <w:link w:val="ListParagraph"/>
    <w:uiPriority w:val="34"/>
    <w:locked/>
    <w:rsid w:val="0066184F"/>
    <w:rPr>
      <w:rFonts w:ascii="Bierstadt" w:eastAsia="Calibri" w:hAnsi="Bierstadt" w:cs="Cambria"/>
      <w:kern w:val="0"/>
      <w14:ligatures w14:val="none"/>
    </w:rPr>
  </w:style>
  <w:style w:type="character" w:styleId="Mention">
    <w:name w:val="Mention"/>
    <w:basedOn w:val="DefaultParagraphFont"/>
    <w:uiPriority w:val="99"/>
    <w:unhideWhenUsed/>
    <w:rsid w:val="006618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9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nds2.paligoapp.com/"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7.pn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DC20F3444B2488C74634D99871238" ma:contentTypeVersion="14" ma:contentTypeDescription="Create a new document." ma:contentTypeScope="" ma:versionID="f950d6eb1999914ab6980f64f28c76a6">
  <xsd:schema xmlns:xsd="http://www.w3.org/2001/XMLSchema" xmlns:xs="http://www.w3.org/2001/XMLSchema" xmlns:p="http://schemas.microsoft.com/office/2006/metadata/properties" xmlns:ns2="5400288d-9dec-426e-a6ae-7e894e06e64a" xmlns:ns3="ca771bc6-2101-4b7d-8121-c27f37c4dbdf" targetNamespace="http://schemas.microsoft.com/office/2006/metadata/properties" ma:root="true" ma:fieldsID="67002acfcc727a166fa218c44e420e2b" ns2:_="" ns3:_="">
    <xsd:import namespace="5400288d-9dec-426e-a6ae-7e894e06e64a"/>
    <xsd:import namespace="ca771bc6-2101-4b7d-8121-c27f37c4d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288d-9dec-426e-a6ae-7e894e06e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5e5d2d-5813-4448-813c-16c7872d6e3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71bc6-2101-4b7d-8121-c27f37c4d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00288d-9dec-426e-a6ae-7e894e06e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D197B-7F20-4B5C-8E7D-00D45727D08F}">
  <ds:schemaRefs>
    <ds:schemaRef ds:uri="http://schemas.microsoft.com/sharepoint/v3/contenttype/forms"/>
  </ds:schemaRefs>
</ds:datastoreItem>
</file>

<file path=customXml/itemProps2.xml><?xml version="1.0" encoding="utf-8"?>
<ds:datastoreItem xmlns:ds="http://schemas.openxmlformats.org/officeDocument/2006/customXml" ds:itemID="{3ADB5A7A-F395-401F-962A-4ABD99491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288d-9dec-426e-a6ae-7e894e06e64a"/>
    <ds:schemaRef ds:uri="ca771bc6-2101-4b7d-8121-c27f37c4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284AA-F114-4560-9EEA-08632A4E510F}">
  <ds:schemaRefs>
    <ds:schemaRef ds:uri="http://schemas.openxmlformats.org/officeDocument/2006/bibliography"/>
  </ds:schemaRefs>
</ds:datastoreItem>
</file>

<file path=customXml/itemProps4.xml><?xml version="1.0" encoding="utf-8"?>
<ds:datastoreItem xmlns:ds="http://schemas.openxmlformats.org/officeDocument/2006/customXml" ds:itemID="{E5597F3D-28F9-4CD7-B30E-5DA1115273A3}"/>
</file>

<file path=docProps/app.xml><?xml version="1.0" encoding="utf-8"?>
<Properties xmlns="http://schemas.openxmlformats.org/officeDocument/2006/extended-properties" xmlns:vt="http://schemas.openxmlformats.org/officeDocument/2006/docPropsVTypes">
  <Template>Normal</Template>
  <TotalTime>210</TotalTime>
  <Pages>13</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Volgen, George</dc:creator>
  <cp:keywords/>
  <dc:description/>
  <cp:lastModifiedBy>Van Der Volgen, George</cp:lastModifiedBy>
  <cp:revision>467</cp:revision>
  <dcterms:created xsi:type="dcterms:W3CDTF">2024-02-19T21:41:00Z</dcterms:created>
  <dcterms:modified xsi:type="dcterms:W3CDTF">2024-05-31T18:41:00Z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0x010100713DC20F3444B2488C74634D99871238</vt:lpwstr>
  </property>
</Properties>
</file>